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E4" w:rsidRDefault="00C547E4" w:rsidP="00C547E4">
      <w:pPr>
        <w:pStyle w:val="Nadpis1"/>
        <w:spacing w:before="77" w:line="254" w:lineRule="auto"/>
        <w:ind w:left="426" w:right="96" w:firstLine="0"/>
        <w:jc w:val="left"/>
        <w:rPr>
          <w:rFonts w:asciiTheme="majorHAnsi" w:hAnsiTheme="majorHAnsi"/>
          <w:b w:val="0"/>
          <w:sz w:val="24"/>
          <w:szCs w:val="24"/>
        </w:rPr>
      </w:pPr>
      <w:r>
        <w:rPr>
          <w:rFonts w:asciiTheme="majorHAnsi" w:hAnsiTheme="majorHAnsi"/>
          <w:b w:val="0"/>
          <w:sz w:val="24"/>
          <w:szCs w:val="24"/>
        </w:rPr>
        <w:t xml:space="preserve">Příloha č. 2 Programu obce Velká Štáhle pro poskytování návratných finančních výpomocí na podporu výměny nevyhovujících kotlů v domácnostech (Kotlíkové dotace z Moravskoslezského </w:t>
      </w:r>
      <w:proofErr w:type="gramStart"/>
      <w:r>
        <w:rPr>
          <w:rFonts w:asciiTheme="majorHAnsi" w:hAnsiTheme="majorHAnsi"/>
          <w:b w:val="0"/>
          <w:sz w:val="24"/>
          <w:szCs w:val="24"/>
        </w:rPr>
        <w:t>kraje – 3.výzva</w:t>
      </w:r>
      <w:proofErr w:type="gramEnd"/>
      <w:r>
        <w:rPr>
          <w:rFonts w:asciiTheme="majorHAnsi" w:hAnsiTheme="majorHAnsi"/>
          <w:b w:val="0"/>
          <w:sz w:val="24"/>
          <w:szCs w:val="24"/>
        </w:rPr>
        <w:t>)</w:t>
      </w:r>
    </w:p>
    <w:p w:rsidR="00C547E4" w:rsidRDefault="00C547E4" w:rsidP="00C547E4">
      <w:pPr>
        <w:pStyle w:val="Nadpis2"/>
        <w:spacing w:before="240" w:after="120" w:line="288" w:lineRule="auto"/>
        <w:jc w:val="left"/>
        <w:rPr>
          <w:rFonts w:ascii="Arial Black" w:hAnsi="Arial Black" w:cs="Segoe UI"/>
          <w:sz w:val="28"/>
          <w:szCs w:val="28"/>
        </w:rPr>
      </w:pPr>
    </w:p>
    <w:p w:rsidR="00C547E4" w:rsidRDefault="00C547E4" w:rsidP="00C547E4">
      <w:pPr>
        <w:pStyle w:val="Nadpis2"/>
        <w:spacing w:before="240" w:after="120" w:line="288" w:lineRule="auto"/>
        <w:rPr>
          <w:rFonts w:ascii="Arial Black" w:hAnsi="Arial Black" w:cs="Segoe UI"/>
          <w:sz w:val="28"/>
          <w:szCs w:val="28"/>
        </w:rPr>
      </w:pPr>
      <w:r w:rsidRPr="00D16381">
        <w:rPr>
          <w:rFonts w:ascii="Arial Black" w:hAnsi="Arial Black" w:cs="Segoe UI"/>
          <w:sz w:val="28"/>
          <w:szCs w:val="28"/>
        </w:rPr>
        <w:t>SMLOUVA</w:t>
      </w:r>
      <w:r>
        <w:rPr>
          <w:rFonts w:ascii="Arial Black" w:hAnsi="Arial Black" w:cs="Segoe UI"/>
          <w:sz w:val="28"/>
          <w:szCs w:val="28"/>
        </w:rPr>
        <w:t xml:space="preserve"> č. 8-2021</w:t>
      </w:r>
    </w:p>
    <w:p w:rsidR="00C547E4" w:rsidRPr="00CC4B4F" w:rsidRDefault="00C547E4" w:rsidP="00C547E4">
      <w:pPr>
        <w:pStyle w:val="Nadpis2"/>
        <w:spacing w:before="240" w:after="120" w:line="288" w:lineRule="auto"/>
        <w:rPr>
          <w:rFonts w:asciiTheme="majorHAnsi" w:hAnsiTheme="majorHAnsi"/>
          <w:b w:val="0"/>
          <w:sz w:val="28"/>
          <w:szCs w:val="28"/>
        </w:rPr>
      </w:pPr>
      <w:r w:rsidRPr="00D16381">
        <w:rPr>
          <w:rFonts w:asciiTheme="majorHAnsi" w:hAnsiTheme="majorHAnsi" w:cs="Segoe UI"/>
          <w:sz w:val="28"/>
          <w:szCs w:val="28"/>
        </w:rPr>
        <w:t>o poskytnutí návratn</w:t>
      </w:r>
      <w:r>
        <w:rPr>
          <w:rFonts w:asciiTheme="majorHAnsi" w:hAnsiTheme="majorHAnsi" w:cs="Segoe UI"/>
          <w:sz w:val="28"/>
          <w:szCs w:val="28"/>
        </w:rPr>
        <w:t>é</w:t>
      </w:r>
      <w:r w:rsidRPr="00D16381">
        <w:rPr>
          <w:rFonts w:asciiTheme="majorHAnsi" w:hAnsiTheme="majorHAnsi" w:cs="Segoe UI"/>
          <w:sz w:val="28"/>
          <w:szCs w:val="28"/>
        </w:rPr>
        <w:t xml:space="preserve"> finanční výpomoc</w:t>
      </w:r>
      <w:r>
        <w:rPr>
          <w:rFonts w:asciiTheme="majorHAnsi" w:hAnsiTheme="majorHAnsi" w:cs="Segoe UI"/>
          <w:sz w:val="28"/>
          <w:szCs w:val="28"/>
        </w:rPr>
        <w:t>i</w:t>
      </w:r>
      <w:r w:rsidRPr="00D16381">
        <w:rPr>
          <w:rFonts w:asciiTheme="majorHAnsi" w:hAnsiTheme="majorHAnsi" w:cs="Segoe UI"/>
          <w:sz w:val="28"/>
          <w:szCs w:val="28"/>
        </w:rPr>
        <w:t xml:space="preserve"> </w:t>
      </w:r>
      <w:r>
        <w:rPr>
          <w:rFonts w:asciiTheme="majorHAnsi" w:hAnsiTheme="majorHAnsi" w:cs="Segoe UI"/>
          <w:sz w:val="28"/>
          <w:szCs w:val="28"/>
        </w:rPr>
        <w:t>z Programu obce Velká Štáhle</w:t>
      </w:r>
      <w:r w:rsidRPr="00D16381">
        <w:rPr>
          <w:rFonts w:asciiTheme="majorHAnsi" w:hAnsiTheme="majorHAnsi" w:cs="Segoe UI"/>
          <w:sz w:val="28"/>
          <w:szCs w:val="28"/>
        </w:rPr>
        <w:t xml:space="preserve"> pro poskytování návratn</w:t>
      </w:r>
      <w:r>
        <w:rPr>
          <w:rFonts w:asciiTheme="majorHAnsi" w:hAnsiTheme="majorHAnsi" w:cs="Segoe UI"/>
          <w:sz w:val="28"/>
          <w:szCs w:val="28"/>
        </w:rPr>
        <w:t>ý</w:t>
      </w:r>
      <w:r w:rsidRPr="00D16381">
        <w:rPr>
          <w:rFonts w:asciiTheme="majorHAnsi" w:hAnsiTheme="majorHAnsi" w:cs="Segoe UI"/>
          <w:sz w:val="28"/>
          <w:szCs w:val="28"/>
        </w:rPr>
        <w:t xml:space="preserve"> finanční</w:t>
      </w:r>
      <w:r>
        <w:rPr>
          <w:rFonts w:asciiTheme="majorHAnsi" w:hAnsiTheme="majorHAnsi" w:cs="Segoe UI"/>
          <w:sz w:val="28"/>
          <w:szCs w:val="28"/>
        </w:rPr>
        <w:t>ch</w:t>
      </w:r>
      <w:r w:rsidRPr="00D16381">
        <w:rPr>
          <w:rFonts w:asciiTheme="majorHAnsi" w:hAnsiTheme="majorHAnsi" w:cs="Segoe UI"/>
          <w:sz w:val="28"/>
          <w:szCs w:val="28"/>
        </w:rPr>
        <w:t xml:space="preserve"> výpomoc</w:t>
      </w:r>
      <w:r>
        <w:rPr>
          <w:rFonts w:asciiTheme="majorHAnsi" w:hAnsiTheme="majorHAnsi" w:cs="Segoe UI"/>
          <w:sz w:val="28"/>
          <w:szCs w:val="28"/>
        </w:rPr>
        <w:t>í</w:t>
      </w:r>
      <w:r>
        <w:rPr>
          <w:rFonts w:asciiTheme="majorHAnsi" w:hAnsiTheme="majorHAnsi" w:cs="Segoe UI"/>
          <w:szCs w:val="20"/>
        </w:rPr>
        <w:t xml:space="preserve"> </w:t>
      </w:r>
      <w:r w:rsidRPr="00CC4B4F">
        <w:rPr>
          <w:rFonts w:asciiTheme="majorHAnsi" w:hAnsiTheme="majorHAnsi"/>
          <w:sz w:val="28"/>
          <w:szCs w:val="28"/>
        </w:rPr>
        <w:t xml:space="preserve">na podporu výměny nevyhovujících </w:t>
      </w:r>
      <w:proofErr w:type="gramStart"/>
      <w:r w:rsidRPr="00CC4B4F">
        <w:rPr>
          <w:rFonts w:asciiTheme="majorHAnsi" w:hAnsiTheme="majorHAnsi"/>
          <w:sz w:val="28"/>
          <w:szCs w:val="28"/>
        </w:rPr>
        <w:t>kotlů  v domácnostech</w:t>
      </w:r>
      <w:proofErr w:type="gramEnd"/>
      <w:r w:rsidRPr="00CC4B4F">
        <w:rPr>
          <w:rFonts w:asciiTheme="majorHAnsi" w:hAnsiTheme="majorHAnsi"/>
          <w:sz w:val="28"/>
          <w:szCs w:val="28"/>
        </w:rPr>
        <w:t xml:space="preserve"> </w:t>
      </w:r>
    </w:p>
    <w:p w:rsidR="00C547E4" w:rsidRDefault="00C547E4" w:rsidP="00C547E4">
      <w:pPr>
        <w:jc w:val="center"/>
        <w:rPr>
          <w:rFonts w:asciiTheme="majorHAnsi" w:hAnsiTheme="majorHAnsi"/>
          <w:b/>
          <w:sz w:val="28"/>
          <w:szCs w:val="28"/>
        </w:rPr>
      </w:pPr>
      <w:r w:rsidRPr="00CC4B4F">
        <w:rPr>
          <w:rFonts w:asciiTheme="majorHAnsi" w:hAnsiTheme="majorHAnsi"/>
          <w:b/>
          <w:sz w:val="28"/>
          <w:szCs w:val="28"/>
        </w:rPr>
        <w:t>(Kotlíkové dotace v Moravskoslezském kraji – 3. výzva)</w:t>
      </w:r>
    </w:p>
    <w:p w:rsidR="00C547E4" w:rsidRDefault="00C547E4" w:rsidP="00C547E4">
      <w:pPr>
        <w:pStyle w:val="Nadpis2"/>
        <w:spacing w:before="240" w:after="240" w:line="288" w:lineRule="auto"/>
        <w:rPr>
          <w:rFonts w:ascii="Segoe UI" w:hAnsi="Segoe UI" w:cs="Segoe UI"/>
          <w:szCs w:val="20"/>
        </w:rPr>
      </w:pPr>
      <w:r>
        <w:rPr>
          <w:rFonts w:asciiTheme="majorHAnsi" w:hAnsiTheme="majorHAnsi" w:cs="Segoe UI"/>
          <w:szCs w:val="20"/>
        </w:rPr>
        <w:t xml:space="preserve"> </w:t>
      </w:r>
    </w:p>
    <w:p w:rsidR="00C547E4" w:rsidRPr="005C66D9" w:rsidRDefault="00C547E4" w:rsidP="00C547E4">
      <w:pPr>
        <w:pStyle w:val="Nadpis2"/>
        <w:spacing w:before="240" w:after="240" w:line="288" w:lineRule="auto"/>
        <w:rPr>
          <w:rFonts w:ascii="Segoe UI" w:hAnsi="Segoe UI" w:cs="Segoe UI"/>
          <w:szCs w:val="20"/>
        </w:rPr>
      </w:pPr>
      <w:r w:rsidRPr="005C66D9">
        <w:rPr>
          <w:rFonts w:ascii="Segoe UI" w:hAnsi="Segoe UI" w:cs="Segoe UI"/>
          <w:szCs w:val="20"/>
        </w:rPr>
        <w:t>I.</w:t>
      </w:r>
      <w:r w:rsidRPr="005C66D9">
        <w:rPr>
          <w:rFonts w:ascii="Segoe UI" w:hAnsi="Segoe UI" w:cs="Segoe UI"/>
          <w:szCs w:val="20"/>
        </w:rPr>
        <w:br/>
        <w:t>SMLUVNÍ STRANY</w:t>
      </w:r>
    </w:p>
    <w:p w:rsidR="00C547E4" w:rsidRPr="005C66D9" w:rsidRDefault="00C547E4" w:rsidP="00C547E4">
      <w:pPr>
        <w:pStyle w:val="Zkladntext"/>
        <w:tabs>
          <w:tab w:val="left" w:pos="2835"/>
        </w:tabs>
        <w:spacing w:before="0"/>
        <w:ind w:firstLine="0"/>
        <w:rPr>
          <w:rFonts w:ascii="Segoe UI" w:hAnsi="Segoe UI" w:cs="Segoe UI"/>
          <w:b/>
          <w:color w:val="auto"/>
          <w:sz w:val="20"/>
          <w:szCs w:val="20"/>
        </w:rPr>
      </w:pPr>
      <w:r w:rsidRPr="005C66D9">
        <w:rPr>
          <w:rFonts w:ascii="Segoe UI" w:hAnsi="Segoe UI" w:cs="Segoe UI"/>
          <w:b/>
          <w:color w:val="auto"/>
          <w:sz w:val="20"/>
          <w:szCs w:val="20"/>
        </w:rPr>
        <w:tab/>
      </w:r>
      <w:r>
        <w:rPr>
          <w:rFonts w:ascii="Segoe UI" w:hAnsi="Segoe UI" w:cs="Segoe UI"/>
          <w:b/>
          <w:color w:val="auto"/>
          <w:sz w:val="20"/>
          <w:szCs w:val="20"/>
        </w:rPr>
        <w:t>Obec Velká Štáhle</w:t>
      </w:r>
    </w:p>
    <w:p w:rsidR="00C547E4" w:rsidRPr="005C66D9" w:rsidRDefault="00C547E4" w:rsidP="00C547E4">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kontaktní adresa:</w:t>
      </w:r>
      <w:r w:rsidRPr="005C66D9">
        <w:rPr>
          <w:rFonts w:ascii="Segoe UI" w:hAnsi="Segoe UI" w:cs="Segoe UI"/>
          <w:color w:val="auto"/>
          <w:sz w:val="20"/>
          <w:szCs w:val="20"/>
        </w:rPr>
        <w:tab/>
      </w:r>
      <w:r>
        <w:rPr>
          <w:rFonts w:ascii="Segoe UI" w:hAnsi="Segoe UI" w:cs="Segoe UI"/>
          <w:color w:val="auto"/>
          <w:sz w:val="20"/>
          <w:szCs w:val="20"/>
        </w:rPr>
        <w:t xml:space="preserve">Velká Štáhle </w:t>
      </w:r>
      <w:proofErr w:type="spellStart"/>
      <w:proofErr w:type="gramStart"/>
      <w:r>
        <w:rPr>
          <w:rFonts w:ascii="Segoe UI" w:hAnsi="Segoe UI" w:cs="Segoe UI"/>
          <w:color w:val="auto"/>
          <w:sz w:val="20"/>
          <w:szCs w:val="20"/>
        </w:rPr>
        <w:t>č.p</w:t>
      </w:r>
      <w:proofErr w:type="spellEnd"/>
      <w:r>
        <w:rPr>
          <w:rFonts w:ascii="Segoe UI" w:hAnsi="Segoe UI" w:cs="Segoe UI"/>
          <w:color w:val="auto"/>
          <w:sz w:val="20"/>
          <w:szCs w:val="20"/>
        </w:rPr>
        <w:t>.</w:t>
      </w:r>
      <w:proofErr w:type="gramEnd"/>
      <w:r>
        <w:rPr>
          <w:rFonts w:ascii="Segoe UI" w:hAnsi="Segoe UI" w:cs="Segoe UI"/>
          <w:color w:val="auto"/>
          <w:sz w:val="20"/>
          <w:szCs w:val="20"/>
        </w:rPr>
        <w:t xml:space="preserve"> 49</w:t>
      </w:r>
    </w:p>
    <w:p w:rsidR="00C547E4" w:rsidRPr="005C66D9" w:rsidRDefault="00C547E4" w:rsidP="00C547E4">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IČO:</w:t>
      </w:r>
      <w:r w:rsidRPr="005C66D9">
        <w:rPr>
          <w:rFonts w:ascii="Segoe UI" w:hAnsi="Segoe UI" w:cs="Segoe UI"/>
          <w:color w:val="auto"/>
          <w:sz w:val="20"/>
          <w:szCs w:val="20"/>
        </w:rPr>
        <w:tab/>
      </w:r>
      <w:r>
        <w:rPr>
          <w:rFonts w:ascii="Segoe UI" w:hAnsi="Segoe UI" w:cs="Segoe UI"/>
          <w:color w:val="auto"/>
          <w:sz w:val="20"/>
          <w:szCs w:val="20"/>
        </w:rPr>
        <w:t>00576018</w:t>
      </w:r>
    </w:p>
    <w:p w:rsidR="00C547E4" w:rsidRPr="005C66D9" w:rsidRDefault="00C547E4" w:rsidP="00C547E4">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zastoupená:</w:t>
      </w:r>
      <w:r w:rsidRPr="005C66D9">
        <w:rPr>
          <w:rFonts w:ascii="Segoe UI" w:hAnsi="Segoe UI" w:cs="Segoe UI"/>
          <w:color w:val="auto"/>
          <w:sz w:val="20"/>
          <w:szCs w:val="20"/>
        </w:rPr>
        <w:tab/>
      </w:r>
      <w:r>
        <w:rPr>
          <w:rFonts w:ascii="Segoe UI" w:hAnsi="Segoe UI" w:cs="Segoe UI"/>
          <w:color w:val="auto"/>
          <w:sz w:val="20"/>
          <w:szCs w:val="20"/>
        </w:rPr>
        <w:t xml:space="preserve">starostou obce panem Jiřím </w:t>
      </w:r>
      <w:proofErr w:type="spellStart"/>
      <w:r>
        <w:rPr>
          <w:rFonts w:ascii="Segoe UI" w:hAnsi="Segoe UI" w:cs="Segoe UI"/>
          <w:color w:val="auto"/>
          <w:sz w:val="20"/>
          <w:szCs w:val="20"/>
        </w:rPr>
        <w:t>Benčem</w:t>
      </w:r>
      <w:proofErr w:type="spellEnd"/>
    </w:p>
    <w:p w:rsidR="00C547E4" w:rsidRPr="005C66D9" w:rsidRDefault="00C547E4" w:rsidP="00C547E4">
      <w:pPr>
        <w:pStyle w:val="Zkladntext"/>
        <w:tabs>
          <w:tab w:val="left" w:pos="2835"/>
        </w:tabs>
        <w:spacing w:before="0"/>
        <w:ind w:firstLine="0"/>
        <w:rPr>
          <w:rFonts w:ascii="Segoe UI" w:hAnsi="Segoe UI" w:cs="Segoe UI"/>
          <w:i/>
          <w:color w:val="auto"/>
          <w:sz w:val="20"/>
          <w:szCs w:val="20"/>
        </w:rPr>
      </w:pPr>
      <w:r w:rsidRPr="005C66D9">
        <w:rPr>
          <w:rFonts w:ascii="Segoe UI" w:hAnsi="Segoe UI" w:cs="Segoe UI"/>
          <w:color w:val="auto"/>
          <w:sz w:val="20"/>
          <w:szCs w:val="20"/>
        </w:rPr>
        <w:t>bankovní spojení:</w:t>
      </w:r>
      <w:r w:rsidRPr="005C66D9">
        <w:rPr>
          <w:rFonts w:ascii="Segoe UI" w:hAnsi="Segoe UI" w:cs="Segoe UI"/>
          <w:color w:val="auto"/>
          <w:sz w:val="20"/>
          <w:szCs w:val="20"/>
        </w:rPr>
        <w:tab/>
      </w:r>
      <w:r>
        <w:rPr>
          <w:rFonts w:ascii="Segoe UI" w:hAnsi="Segoe UI" w:cs="Segoe UI"/>
          <w:color w:val="auto"/>
          <w:sz w:val="20"/>
          <w:szCs w:val="20"/>
        </w:rPr>
        <w:t>Komerční banka</w:t>
      </w:r>
    </w:p>
    <w:p w:rsidR="00C547E4" w:rsidRPr="005C66D9" w:rsidRDefault="00C547E4" w:rsidP="00C547E4">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číslo účtu:</w:t>
      </w:r>
      <w:r w:rsidRPr="005C66D9">
        <w:rPr>
          <w:rFonts w:ascii="Segoe UI" w:hAnsi="Segoe UI" w:cs="Segoe UI"/>
          <w:color w:val="auto"/>
          <w:sz w:val="20"/>
          <w:szCs w:val="20"/>
        </w:rPr>
        <w:tab/>
      </w:r>
      <w:r>
        <w:rPr>
          <w:rFonts w:ascii="Segoe UI" w:hAnsi="Segoe UI" w:cs="Segoe UI"/>
          <w:color w:val="auto"/>
          <w:sz w:val="20"/>
          <w:szCs w:val="20"/>
        </w:rPr>
        <w:t>13027771/0100</w:t>
      </w:r>
    </w:p>
    <w:p w:rsidR="00C547E4" w:rsidRPr="005C66D9" w:rsidRDefault="00C547E4" w:rsidP="00C547E4">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(dále jen „poskytovatel“)</w:t>
      </w:r>
    </w:p>
    <w:p w:rsidR="00C547E4" w:rsidRPr="005C66D9" w:rsidRDefault="00C547E4" w:rsidP="00C547E4">
      <w:pPr>
        <w:tabs>
          <w:tab w:val="left" w:pos="2835"/>
        </w:tabs>
        <w:spacing w:before="240" w:after="240" w:line="288" w:lineRule="auto"/>
        <w:ind w:firstLine="0"/>
        <w:rPr>
          <w:rFonts w:ascii="Segoe UI" w:hAnsi="Segoe UI" w:cs="Segoe UI"/>
          <w:sz w:val="20"/>
          <w:szCs w:val="20"/>
        </w:rPr>
      </w:pPr>
      <w:r w:rsidRPr="005C66D9">
        <w:rPr>
          <w:rFonts w:ascii="Segoe UI" w:hAnsi="Segoe UI" w:cs="Segoe UI"/>
          <w:sz w:val="20"/>
          <w:szCs w:val="20"/>
        </w:rPr>
        <w:t>a</w:t>
      </w:r>
    </w:p>
    <w:p w:rsidR="00C547E4" w:rsidRPr="005C66D9" w:rsidRDefault="00C547E4" w:rsidP="00C547E4">
      <w:pPr>
        <w:tabs>
          <w:tab w:val="left" w:pos="2835"/>
        </w:tabs>
        <w:spacing w:before="0"/>
        <w:ind w:firstLine="0"/>
        <w:rPr>
          <w:rFonts w:ascii="Segoe UI" w:hAnsi="Segoe UI" w:cs="Segoe UI"/>
          <w:b/>
          <w:sz w:val="20"/>
          <w:szCs w:val="20"/>
        </w:rPr>
      </w:pPr>
      <w:r w:rsidRPr="005C66D9">
        <w:rPr>
          <w:rFonts w:ascii="Segoe UI" w:hAnsi="Segoe UI" w:cs="Segoe UI"/>
          <w:b/>
          <w:sz w:val="20"/>
          <w:szCs w:val="20"/>
        </w:rPr>
        <w:tab/>
      </w:r>
      <w:r w:rsidR="005D6CBC">
        <w:rPr>
          <w:rFonts w:ascii="Segoe UI" w:hAnsi="Segoe UI" w:cs="Segoe UI"/>
          <w:b/>
          <w:sz w:val="20"/>
          <w:szCs w:val="20"/>
        </w:rPr>
        <w:t>XXXXXXXX</w:t>
      </w:r>
    </w:p>
    <w:p w:rsidR="00C547E4" w:rsidRPr="005C66D9" w:rsidRDefault="00C547E4" w:rsidP="00C547E4">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adresa bydliště:</w:t>
      </w:r>
      <w:r w:rsidRPr="005C66D9">
        <w:rPr>
          <w:rFonts w:ascii="Segoe UI" w:hAnsi="Segoe UI" w:cs="Segoe UI"/>
          <w:sz w:val="20"/>
          <w:szCs w:val="20"/>
        </w:rPr>
        <w:tab/>
      </w:r>
      <w:r>
        <w:rPr>
          <w:rFonts w:ascii="Segoe UI" w:hAnsi="Segoe UI" w:cs="Segoe UI"/>
          <w:sz w:val="20"/>
          <w:szCs w:val="20"/>
        </w:rPr>
        <w:t xml:space="preserve">Velká Štáhle </w:t>
      </w:r>
      <w:proofErr w:type="spellStart"/>
      <w:proofErr w:type="gramStart"/>
      <w:r>
        <w:rPr>
          <w:rFonts w:ascii="Segoe UI" w:hAnsi="Segoe UI" w:cs="Segoe UI"/>
          <w:sz w:val="20"/>
          <w:szCs w:val="20"/>
        </w:rPr>
        <w:t>č.p</w:t>
      </w:r>
      <w:proofErr w:type="spellEnd"/>
      <w:r>
        <w:rPr>
          <w:rFonts w:ascii="Segoe UI" w:hAnsi="Segoe UI" w:cs="Segoe UI"/>
          <w:sz w:val="20"/>
          <w:szCs w:val="20"/>
        </w:rPr>
        <w:t>.</w:t>
      </w:r>
      <w:proofErr w:type="gramEnd"/>
      <w:r>
        <w:rPr>
          <w:rFonts w:ascii="Segoe UI" w:hAnsi="Segoe UI" w:cs="Segoe UI"/>
          <w:sz w:val="20"/>
          <w:szCs w:val="20"/>
        </w:rPr>
        <w:t xml:space="preserve"> 122, Břidličná</w:t>
      </w:r>
    </w:p>
    <w:p w:rsidR="00C547E4" w:rsidRPr="005C66D9" w:rsidRDefault="00C547E4" w:rsidP="00C547E4">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datum narození:</w:t>
      </w:r>
      <w:r w:rsidRPr="005C66D9">
        <w:rPr>
          <w:rFonts w:ascii="Segoe UI" w:hAnsi="Segoe UI" w:cs="Segoe UI"/>
          <w:sz w:val="20"/>
          <w:szCs w:val="20"/>
        </w:rPr>
        <w:tab/>
      </w:r>
      <w:r w:rsidR="005D6CBC">
        <w:rPr>
          <w:rFonts w:ascii="Segoe UI" w:hAnsi="Segoe UI" w:cs="Segoe UI"/>
          <w:sz w:val="20"/>
          <w:szCs w:val="20"/>
        </w:rPr>
        <w:t>XXXXXXXXX</w:t>
      </w:r>
      <w:r w:rsidRPr="005C66D9">
        <w:rPr>
          <w:rFonts w:ascii="Segoe UI" w:hAnsi="Segoe UI" w:cs="Segoe UI"/>
          <w:sz w:val="20"/>
          <w:szCs w:val="20"/>
        </w:rPr>
        <w:tab/>
      </w:r>
    </w:p>
    <w:p w:rsidR="00C547E4" w:rsidRPr="005C66D9" w:rsidRDefault="00C547E4" w:rsidP="00C547E4">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bankovní spojení:</w:t>
      </w:r>
      <w:r w:rsidRPr="005C66D9">
        <w:rPr>
          <w:rFonts w:ascii="Segoe UI" w:hAnsi="Segoe UI" w:cs="Segoe UI"/>
          <w:sz w:val="20"/>
          <w:szCs w:val="20"/>
        </w:rPr>
        <w:tab/>
      </w:r>
      <w:r w:rsidR="005D6CBC">
        <w:rPr>
          <w:rFonts w:ascii="Segoe UI" w:hAnsi="Segoe UI" w:cs="Segoe UI"/>
          <w:sz w:val="20"/>
          <w:szCs w:val="20"/>
        </w:rPr>
        <w:t>XXXXXXXXX</w:t>
      </w:r>
    </w:p>
    <w:p w:rsidR="00C547E4" w:rsidRPr="005C66D9" w:rsidRDefault="00C547E4" w:rsidP="00C547E4">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číslo účtu:</w:t>
      </w:r>
      <w:r w:rsidRPr="005C66D9">
        <w:rPr>
          <w:rFonts w:ascii="Segoe UI" w:hAnsi="Segoe UI" w:cs="Segoe UI"/>
          <w:sz w:val="20"/>
          <w:szCs w:val="20"/>
        </w:rPr>
        <w:tab/>
      </w:r>
      <w:r w:rsidR="005D6CBC">
        <w:rPr>
          <w:rFonts w:ascii="Segoe UI" w:hAnsi="Segoe UI" w:cs="Segoe UI"/>
          <w:sz w:val="20"/>
          <w:szCs w:val="20"/>
        </w:rPr>
        <w:t>XXXXXXXXX</w:t>
      </w:r>
    </w:p>
    <w:p w:rsidR="00C547E4" w:rsidRPr="005C66D9" w:rsidRDefault="00C547E4" w:rsidP="00C547E4">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(dále jen „příjemce“)</w:t>
      </w:r>
    </w:p>
    <w:p w:rsidR="00C547E4" w:rsidRPr="005C66D9" w:rsidRDefault="00C547E4" w:rsidP="00C547E4">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Pr="005C66D9">
        <w:rPr>
          <w:rFonts w:ascii="Segoe UI" w:hAnsi="Segoe UI" w:cs="Segoe UI"/>
          <w:szCs w:val="22"/>
        </w:rPr>
        <w:br/>
        <w:t>ZÁKLADNÍ USTANOVENÍ</w:t>
      </w:r>
    </w:p>
    <w:p w:rsidR="00C547E4" w:rsidRPr="005C66D9" w:rsidRDefault="00C547E4" w:rsidP="00C547E4">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Tato smlouva se uzavírá na základě </w:t>
      </w:r>
      <w:r>
        <w:rPr>
          <w:rFonts w:ascii="Segoe UI" w:hAnsi="Segoe UI" w:cs="Segoe UI"/>
          <w:sz w:val="20"/>
        </w:rPr>
        <w:t>Programu obce Velká Štáhle</w:t>
      </w:r>
      <w:r w:rsidRPr="005C66D9">
        <w:rPr>
          <w:rFonts w:ascii="Segoe UI" w:hAnsi="Segoe UI" w:cs="Segoe UI"/>
          <w:sz w:val="20"/>
        </w:rPr>
        <w:t xml:space="preserve"> pro poskytování návratn</w:t>
      </w:r>
      <w:r>
        <w:rPr>
          <w:rFonts w:ascii="Segoe UI" w:hAnsi="Segoe UI" w:cs="Segoe UI"/>
          <w:sz w:val="20"/>
        </w:rPr>
        <w:t xml:space="preserve">ých </w:t>
      </w:r>
      <w:r w:rsidRPr="005C66D9">
        <w:rPr>
          <w:rFonts w:ascii="Segoe UI" w:hAnsi="Segoe UI" w:cs="Segoe UI"/>
          <w:sz w:val="20"/>
        </w:rPr>
        <w:t>finanční</w:t>
      </w:r>
      <w:r>
        <w:rPr>
          <w:rFonts w:ascii="Segoe UI" w:hAnsi="Segoe UI" w:cs="Segoe UI"/>
          <w:sz w:val="20"/>
        </w:rPr>
        <w:t>ch</w:t>
      </w:r>
      <w:r w:rsidRPr="005C66D9">
        <w:rPr>
          <w:rFonts w:ascii="Segoe UI" w:hAnsi="Segoe UI" w:cs="Segoe UI"/>
          <w:sz w:val="20"/>
        </w:rPr>
        <w:t xml:space="preserve"> výpomocí</w:t>
      </w:r>
      <w:r>
        <w:rPr>
          <w:rFonts w:ascii="Segoe UI" w:hAnsi="Segoe UI" w:cs="Segoe UI"/>
          <w:sz w:val="20"/>
        </w:rPr>
        <w:t xml:space="preserve"> na podporu výměny nevyhovujících kotků v domácnostech (Kotlíková dotace v Moravskoslezském kraji – 3. výzva)</w:t>
      </w:r>
      <w:r w:rsidRPr="005C66D9">
        <w:rPr>
          <w:rFonts w:ascii="Segoe UI" w:hAnsi="Segoe UI" w:cs="Segoe UI"/>
          <w:sz w:val="20"/>
        </w:rPr>
        <w:t xml:space="preserve">, </w:t>
      </w:r>
      <w:r>
        <w:rPr>
          <w:rFonts w:ascii="Segoe UI" w:hAnsi="Segoe UI" w:cs="Segoe UI"/>
          <w:sz w:val="20"/>
        </w:rPr>
        <w:t xml:space="preserve">o jehož </w:t>
      </w:r>
      <w:r w:rsidRPr="005C66D9">
        <w:rPr>
          <w:rFonts w:ascii="Segoe UI" w:hAnsi="Segoe UI" w:cs="Segoe UI"/>
          <w:sz w:val="20"/>
        </w:rPr>
        <w:t>vyhlášen</w:t>
      </w:r>
      <w:r>
        <w:rPr>
          <w:rFonts w:ascii="Segoe UI" w:hAnsi="Segoe UI" w:cs="Segoe UI"/>
          <w:sz w:val="20"/>
        </w:rPr>
        <w:t>í rozhodlo zastupitelstvo</w:t>
      </w:r>
      <w:r w:rsidRPr="005C66D9">
        <w:rPr>
          <w:rFonts w:ascii="Segoe UI" w:hAnsi="Segoe UI" w:cs="Segoe UI"/>
          <w:sz w:val="20"/>
        </w:rPr>
        <w:t xml:space="preserve"> obc</w:t>
      </w:r>
      <w:r>
        <w:rPr>
          <w:rFonts w:ascii="Segoe UI" w:hAnsi="Segoe UI" w:cs="Segoe UI"/>
          <w:sz w:val="20"/>
        </w:rPr>
        <w:t>e</w:t>
      </w:r>
      <w:r w:rsidRPr="005C66D9">
        <w:rPr>
          <w:rFonts w:ascii="Segoe UI" w:hAnsi="Segoe UI" w:cs="Segoe UI"/>
          <w:sz w:val="20"/>
        </w:rPr>
        <w:t xml:space="preserve"> </w:t>
      </w:r>
      <w:r>
        <w:rPr>
          <w:rFonts w:ascii="Segoe UI" w:hAnsi="Segoe UI" w:cs="Segoe UI"/>
          <w:sz w:val="20"/>
        </w:rPr>
        <w:t>Velká Štáhle</w:t>
      </w:r>
      <w:r w:rsidRPr="005C66D9">
        <w:rPr>
          <w:rFonts w:ascii="Segoe UI" w:hAnsi="Segoe UI" w:cs="Segoe UI"/>
          <w:sz w:val="20"/>
        </w:rPr>
        <w:t xml:space="preserve"> </w:t>
      </w:r>
      <w:r>
        <w:rPr>
          <w:rFonts w:ascii="Segoe UI" w:hAnsi="Segoe UI" w:cs="Segoe UI"/>
          <w:sz w:val="20"/>
        </w:rPr>
        <w:t>svým</w:t>
      </w:r>
      <w:r w:rsidRPr="005C66D9">
        <w:rPr>
          <w:rFonts w:ascii="Segoe UI" w:hAnsi="Segoe UI" w:cs="Segoe UI"/>
          <w:sz w:val="20"/>
        </w:rPr>
        <w:t xml:space="preserve"> </w:t>
      </w:r>
      <w:r>
        <w:rPr>
          <w:rFonts w:ascii="Segoe UI" w:hAnsi="Segoe UI" w:cs="Segoe UI"/>
          <w:sz w:val="20"/>
        </w:rPr>
        <w:t xml:space="preserve">usnesení č. 96/9 </w:t>
      </w:r>
      <w:r w:rsidRPr="005C66D9">
        <w:rPr>
          <w:rFonts w:ascii="Segoe UI" w:hAnsi="Segoe UI" w:cs="Segoe UI"/>
          <w:sz w:val="20"/>
        </w:rPr>
        <w:t>ze dne</w:t>
      </w:r>
      <w:r>
        <w:rPr>
          <w:rFonts w:ascii="Segoe UI" w:hAnsi="Segoe UI" w:cs="Segoe UI"/>
          <w:sz w:val="20"/>
        </w:rPr>
        <w:t xml:space="preserve"> </w:t>
      </w:r>
      <w:proofErr w:type="gramStart"/>
      <w:r>
        <w:rPr>
          <w:rFonts w:ascii="Segoe UI" w:hAnsi="Segoe UI" w:cs="Segoe UI"/>
          <w:sz w:val="20"/>
        </w:rPr>
        <w:t>10.2.2020</w:t>
      </w:r>
      <w:proofErr w:type="gramEnd"/>
      <w:r>
        <w:rPr>
          <w:rFonts w:ascii="Segoe UI" w:hAnsi="Segoe UI" w:cs="Segoe UI"/>
          <w:sz w:val="20"/>
        </w:rPr>
        <w:t>. (dále jen „Program“)</w:t>
      </w:r>
    </w:p>
    <w:p w:rsidR="00C547E4" w:rsidRPr="005C66D9" w:rsidRDefault="00C547E4" w:rsidP="00C547E4">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Smluvní strany prohlašují, že pro právní poměr založený touto smlouvou jsou stejně jako ustanovení této smlouvy pro ně závazná i ustanovení obsažená </w:t>
      </w:r>
      <w:r>
        <w:rPr>
          <w:rFonts w:ascii="Segoe UI" w:hAnsi="Segoe UI" w:cs="Segoe UI"/>
          <w:sz w:val="20"/>
        </w:rPr>
        <w:t>v Programu</w:t>
      </w:r>
      <w:r w:rsidRPr="005C66D9">
        <w:rPr>
          <w:rFonts w:ascii="Segoe UI" w:hAnsi="Segoe UI" w:cs="Segoe UI"/>
          <w:sz w:val="20"/>
        </w:rPr>
        <w:t>.</w:t>
      </w:r>
    </w:p>
    <w:p w:rsidR="00C547E4" w:rsidRDefault="00C547E4" w:rsidP="00C547E4">
      <w:pPr>
        <w:pStyle w:val="Nadpis2"/>
        <w:spacing w:before="240" w:after="240" w:line="288" w:lineRule="auto"/>
        <w:rPr>
          <w:rFonts w:ascii="Segoe UI" w:hAnsi="Segoe UI" w:cs="Segoe UI"/>
          <w:szCs w:val="22"/>
        </w:rPr>
      </w:pPr>
    </w:p>
    <w:p w:rsidR="00C547E4" w:rsidRDefault="00C547E4" w:rsidP="00C547E4">
      <w:pPr>
        <w:pStyle w:val="Nadpis2"/>
        <w:spacing w:before="240" w:after="240" w:line="288" w:lineRule="auto"/>
        <w:rPr>
          <w:rFonts w:ascii="Segoe UI" w:hAnsi="Segoe UI" w:cs="Segoe UI"/>
          <w:szCs w:val="22"/>
        </w:rPr>
      </w:pPr>
    </w:p>
    <w:p w:rsidR="00C547E4" w:rsidRPr="005C66D9" w:rsidRDefault="00C547E4" w:rsidP="00C547E4">
      <w:pPr>
        <w:pStyle w:val="Nadpis2"/>
        <w:spacing w:before="240" w:after="240" w:line="288" w:lineRule="auto"/>
        <w:rPr>
          <w:rFonts w:ascii="Segoe UI" w:hAnsi="Segoe UI" w:cs="Segoe UI"/>
          <w:szCs w:val="22"/>
        </w:rPr>
      </w:pPr>
      <w:r w:rsidRPr="005C66D9">
        <w:rPr>
          <w:rFonts w:ascii="Segoe UI" w:hAnsi="Segoe UI" w:cs="Segoe UI"/>
          <w:szCs w:val="22"/>
        </w:rPr>
        <w:lastRenderedPageBreak/>
        <w:t>III.</w:t>
      </w:r>
      <w:r w:rsidRPr="005C66D9">
        <w:rPr>
          <w:rFonts w:ascii="Segoe UI" w:hAnsi="Segoe UI" w:cs="Segoe UI"/>
          <w:szCs w:val="22"/>
        </w:rPr>
        <w:br/>
        <w:t>PŘEDMĚT SMLOUVY</w:t>
      </w:r>
    </w:p>
    <w:p w:rsidR="00C547E4" w:rsidRPr="0007615C" w:rsidRDefault="00C547E4" w:rsidP="00C547E4">
      <w:pPr>
        <w:pStyle w:val="Bodusnesen"/>
        <w:numPr>
          <w:ilvl w:val="0"/>
          <w:numId w:val="3"/>
        </w:numPr>
        <w:spacing w:before="0" w:after="120"/>
        <w:ind w:left="284" w:hanging="284"/>
        <w:rPr>
          <w:rFonts w:ascii="Segoe UI" w:hAnsi="Segoe UI" w:cs="Segoe UI"/>
          <w:sz w:val="20"/>
        </w:rPr>
      </w:pPr>
      <w:r w:rsidRPr="0007615C">
        <w:rPr>
          <w:rFonts w:ascii="Segoe UI" w:hAnsi="Segoe UI" w:cs="Segoe UI"/>
          <w:sz w:val="20"/>
        </w:rPr>
        <w:t xml:space="preserve">Předmětem této smlouvy je závazek poskytovatele poskytnout příjemci podle dále sjednaných podmínek podporu formou návratné finanční výpomoci ve smyslu zákona č. 250/2000 Sb., </w:t>
      </w:r>
      <w:r w:rsidRPr="0007615C">
        <w:rPr>
          <w:rFonts w:ascii="Segoe UI" w:hAnsi="Segoe UI" w:cs="Segoe UI"/>
          <w:sz w:val="20"/>
        </w:rPr>
        <w:br/>
        <w:t>o rozpočtových pravidlech územních rozpočtů, ve znění pozdějších předpisů (dále jen „návratná finanční výpomoc“) na pořízení moderního zdroje tepla splňujícího podmínky 117. výzvy Operačního programu životní prostředí v rámci specifického cíle 2.1 (dále též „předmět podpory“)</w:t>
      </w:r>
      <w:r w:rsidRPr="0007615C">
        <w:rPr>
          <w:rFonts w:ascii="Segoe UI" w:hAnsi="Segoe UI" w:cs="Segoe UI"/>
          <w:sz w:val="20"/>
        </w:rPr>
        <w:br/>
        <w:t>a závazek příjemce tuto návratnou finanční výpomoc přijmout a užít v souladu s jejím účelovým určením, za podmínek stanovených touto smlouvou, Programem a „V</w:t>
      </w:r>
      <w:r w:rsidRPr="0007615C">
        <w:rPr>
          <w:rFonts w:ascii="Segoe UI" w:hAnsi="Segoe UI" w:cs="Segoe UI"/>
          <w:bCs/>
          <w:sz w:val="20"/>
        </w:rPr>
        <w:t xml:space="preserve">ýzvou č. 1/2019 k předkládání žádostí o poskytnutí podpory v rámci programu na podporu výměny nevyhovujících kotlů na pevná paliva v domácnostech, úspor energie a dalších adaptačních či </w:t>
      </w:r>
      <w:proofErr w:type="spellStart"/>
      <w:r w:rsidRPr="0007615C">
        <w:rPr>
          <w:rFonts w:ascii="Segoe UI" w:hAnsi="Segoe UI" w:cs="Segoe UI"/>
          <w:bCs/>
          <w:sz w:val="20"/>
        </w:rPr>
        <w:t>mitigačních</w:t>
      </w:r>
      <w:proofErr w:type="spellEnd"/>
      <w:r w:rsidRPr="0007615C">
        <w:rPr>
          <w:rFonts w:ascii="Segoe UI" w:hAnsi="Segoe UI" w:cs="Segoe UI"/>
          <w:bCs/>
          <w:sz w:val="20"/>
        </w:rPr>
        <w:t xml:space="preserve"> opatření ve vztahu ke změně klimatu v obcích Karlovarského, Moravskoslezského a Ústeckého kraje</w:t>
      </w:r>
      <w:r w:rsidRPr="0007615C">
        <w:rPr>
          <w:rFonts w:ascii="Segoe UI" w:hAnsi="Segoe UI" w:cs="Segoe UI"/>
          <w:sz w:val="20"/>
        </w:rPr>
        <w:t>“ (dále jen „Výzva“).</w:t>
      </w:r>
    </w:p>
    <w:p w:rsidR="00C547E4" w:rsidRPr="005C66D9" w:rsidRDefault="00C547E4" w:rsidP="00C547E4">
      <w:pPr>
        <w:pStyle w:val="Bodusnesen"/>
        <w:numPr>
          <w:ilvl w:val="0"/>
          <w:numId w:val="3"/>
        </w:numPr>
        <w:spacing w:before="0" w:after="120"/>
        <w:ind w:left="284" w:hanging="284"/>
        <w:rPr>
          <w:rFonts w:ascii="Segoe UI" w:hAnsi="Segoe UI" w:cs="Segoe UI"/>
          <w:sz w:val="20"/>
        </w:rPr>
      </w:pPr>
      <w:r w:rsidRPr="005C66D9">
        <w:rPr>
          <w:rFonts w:ascii="Segoe UI" w:hAnsi="Segoe UI" w:cs="Segoe UI"/>
          <w:sz w:val="20"/>
        </w:rPr>
        <w:t xml:space="preserve">Příjemce prohlašuje, že se s obsahem Výzvy </w:t>
      </w:r>
      <w:r>
        <w:rPr>
          <w:rFonts w:ascii="Segoe UI" w:hAnsi="Segoe UI" w:cs="Segoe UI"/>
          <w:sz w:val="20"/>
        </w:rPr>
        <w:t>a Programem podrobně seznámil, jejich</w:t>
      </w:r>
      <w:r w:rsidRPr="005C66D9">
        <w:rPr>
          <w:rFonts w:ascii="Segoe UI" w:hAnsi="Segoe UI" w:cs="Segoe UI"/>
          <w:sz w:val="20"/>
        </w:rPr>
        <w:t xml:space="preserve"> ustanovení jsou pro něj zcela srozumitelná a zavazuje se j</w:t>
      </w:r>
      <w:r>
        <w:rPr>
          <w:rFonts w:ascii="Segoe UI" w:hAnsi="Segoe UI" w:cs="Segoe UI"/>
          <w:sz w:val="20"/>
        </w:rPr>
        <w:t>e</w:t>
      </w:r>
      <w:r w:rsidRPr="005C66D9">
        <w:rPr>
          <w:rFonts w:ascii="Segoe UI" w:hAnsi="Segoe UI" w:cs="Segoe UI"/>
          <w:sz w:val="20"/>
        </w:rPr>
        <w:t xml:space="preserve"> dodržovat.</w:t>
      </w:r>
    </w:p>
    <w:p w:rsidR="00C547E4" w:rsidRPr="005C66D9" w:rsidRDefault="00C547E4" w:rsidP="00C547E4">
      <w:pPr>
        <w:pStyle w:val="Nadpis2"/>
        <w:spacing w:before="240" w:after="240" w:line="288" w:lineRule="auto"/>
        <w:rPr>
          <w:rFonts w:ascii="Segoe UI" w:hAnsi="Segoe UI" w:cs="Segoe UI"/>
          <w:szCs w:val="22"/>
        </w:rPr>
      </w:pPr>
      <w:r w:rsidRPr="005C66D9">
        <w:rPr>
          <w:rFonts w:ascii="Segoe UI" w:hAnsi="Segoe UI" w:cs="Segoe UI"/>
          <w:szCs w:val="22"/>
        </w:rPr>
        <w:t>IV.</w:t>
      </w:r>
      <w:r w:rsidRPr="005C66D9">
        <w:rPr>
          <w:rFonts w:ascii="Segoe UI" w:hAnsi="Segoe UI" w:cs="Segoe UI"/>
          <w:szCs w:val="22"/>
        </w:rPr>
        <w:br/>
        <w:t>ÚČELOVÉ URČENÍ A VÝŠE NÁVRATNÉ FINANČNÍ VÝPOMOCI</w:t>
      </w:r>
    </w:p>
    <w:p w:rsidR="00C547E4" w:rsidRPr="005C66D9" w:rsidRDefault="00C547E4" w:rsidP="00C547E4">
      <w:pPr>
        <w:pStyle w:val="Bodusnesen"/>
        <w:numPr>
          <w:ilvl w:val="0"/>
          <w:numId w:val="4"/>
        </w:numPr>
        <w:spacing w:before="0"/>
        <w:ind w:left="284" w:hanging="284"/>
        <w:rPr>
          <w:rFonts w:ascii="Segoe UI" w:hAnsi="Segoe UI" w:cs="Segoe UI"/>
          <w:sz w:val="20"/>
        </w:rPr>
      </w:pPr>
      <w:r w:rsidRPr="005C66D9">
        <w:rPr>
          <w:rFonts w:ascii="Segoe UI" w:hAnsi="Segoe UI" w:cs="Segoe UI"/>
          <w:sz w:val="20"/>
        </w:rPr>
        <w:t xml:space="preserve">Poskytovatel podle této smlouvy poskytne příjemci bezúročnou návratnou finanční výpomoc, účelově určenou k úhradě uznatelných výdajů na pořízení předmětu podpory , ve výši </w:t>
      </w:r>
      <w:r>
        <w:rPr>
          <w:rFonts w:ascii="Segoe UI" w:hAnsi="Segoe UI" w:cs="Segoe UI"/>
          <w:sz w:val="20"/>
        </w:rPr>
        <w:t>150.000</w:t>
      </w:r>
      <w:r w:rsidRPr="005C66D9">
        <w:rPr>
          <w:rFonts w:ascii="Segoe UI" w:hAnsi="Segoe UI" w:cs="Segoe UI"/>
          <w:sz w:val="20"/>
        </w:rPr>
        <w:t xml:space="preserve"> Kč (slovy </w:t>
      </w:r>
      <w:proofErr w:type="spellStart"/>
      <w:r>
        <w:rPr>
          <w:rFonts w:ascii="Segoe UI" w:hAnsi="Segoe UI" w:cs="Segoe UI"/>
          <w:sz w:val="20"/>
        </w:rPr>
        <w:t>stopadesát</w:t>
      </w:r>
      <w:proofErr w:type="spellEnd"/>
      <w:r>
        <w:rPr>
          <w:rFonts w:ascii="Segoe UI" w:hAnsi="Segoe UI" w:cs="Segoe UI"/>
          <w:sz w:val="20"/>
        </w:rPr>
        <w:t xml:space="preserve"> tisíc</w:t>
      </w:r>
      <w:r w:rsidRPr="005C66D9">
        <w:rPr>
          <w:rFonts w:ascii="Segoe UI" w:hAnsi="Segoe UI" w:cs="Segoe UI"/>
          <w:sz w:val="20"/>
        </w:rPr>
        <w:t xml:space="preserve"> Kč), na výměnu zdroje tepla, a to na základě řádné žádosti o dotaci a realizaci splňující podmínky 117. výzvy Operačního programu životní prostředí v rámci specifického cíle </w:t>
      </w:r>
      <w:proofErr w:type="gramStart"/>
      <w:r w:rsidRPr="005C66D9">
        <w:rPr>
          <w:rFonts w:ascii="Segoe UI" w:hAnsi="Segoe UI" w:cs="Segoe UI"/>
          <w:sz w:val="20"/>
        </w:rPr>
        <w:t>2.1</w:t>
      </w:r>
      <w:proofErr w:type="gramEnd"/>
      <w:r w:rsidRPr="005C66D9">
        <w:rPr>
          <w:rFonts w:ascii="Segoe UI" w:hAnsi="Segoe UI" w:cs="Segoe UI"/>
          <w:sz w:val="20"/>
        </w:rPr>
        <w:t>.,pro rodinný dům na adrese:</w:t>
      </w:r>
    </w:p>
    <w:p w:rsidR="00C547E4" w:rsidRPr="005C66D9" w:rsidRDefault="00C547E4" w:rsidP="00C547E4">
      <w:pPr>
        <w:pStyle w:val="Bodusnesen"/>
        <w:numPr>
          <w:ilvl w:val="0"/>
          <w:numId w:val="0"/>
        </w:numPr>
        <w:spacing w:before="240" w:line="360" w:lineRule="auto"/>
        <w:ind w:firstLine="284"/>
        <w:rPr>
          <w:rFonts w:ascii="Segoe UI" w:hAnsi="Segoe UI" w:cs="Segoe UI"/>
          <w:sz w:val="20"/>
          <w:highlight w:val="yellow"/>
        </w:rPr>
      </w:pPr>
      <w:r>
        <w:rPr>
          <w:rFonts w:ascii="Segoe UI" w:hAnsi="Segoe UI" w:cs="Segoe UI"/>
          <w:sz w:val="20"/>
        </w:rPr>
        <w:t xml:space="preserve">Velká Štáhle </w:t>
      </w:r>
      <w:proofErr w:type="spellStart"/>
      <w:proofErr w:type="gramStart"/>
      <w:r>
        <w:rPr>
          <w:rFonts w:ascii="Segoe UI" w:hAnsi="Segoe UI" w:cs="Segoe UI"/>
          <w:sz w:val="20"/>
        </w:rPr>
        <w:t>č.p</w:t>
      </w:r>
      <w:proofErr w:type="spellEnd"/>
      <w:r>
        <w:rPr>
          <w:rFonts w:ascii="Segoe UI" w:hAnsi="Segoe UI" w:cs="Segoe UI"/>
          <w:sz w:val="20"/>
        </w:rPr>
        <w:t>.</w:t>
      </w:r>
      <w:proofErr w:type="gramEnd"/>
      <w:r>
        <w:rPr>
          <w:rFonts w:ascii="Segoe UI" w:hAnsi="Segoe UI" w:cs="Segoe UI"/>
          <w:sz w:val="20"/>
        </w:rPr>
        <w:t xml:space="preserve"> 122</w:t>
      </w:r>
      <w:r w:rsidRPr="00CA50A8">
        <w:rPr>
          <w:rFonts w:ascii="Segoe UI" w:hAnsi="Segoe UI" w:cs="Segoe UI"/>
          <w:sz w:val="20"/>
        </w:rPr>
        <w:t>,</w:t>
      </w:r>
    </w:p>
    <w:p w:rsidR="00C547E4" w:rsidRPr="005C66D9" w:rsidRDefault="00C547E4" w:rsidP="00C547E4">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který je součástí pozemku </w:t>
      </w:r>
      <w:proofErr w:type="spellStart"/>
      <w:r w:rsidRPr="00CA50A8">
        <w:rPr>
          <w:rFonts w:ascii="Segoe UI" w:hAnsi="Segoe UI" w:cs="Segoe UI"/>
          <w:sz w:val="20"/>
        </w:rPr>
        <w:t>parc</w:t>
      </w:r>
      <w:proofErr w:type="spellEnd"/>
      <w:r w:rsidRPr="00CA50A8">
        <w:rPr>
          <w:rFonts w:ascii="Segoe UI" w:hAnsi="Segoe UI" w:cs="Segoe UI"/>
          <w:sz w:val="20"/>
        </w:rPr>
        <w:t xml:space="preserve">. </w:t>
      </w:r>
      <w:proofErr w:type="gramStart"/>
      <w:r w:rsidRPr="00CA50A8">
        <w:rPr>
          <w:rFonts w:ascii="Segoe UI" w:hAnsi="Segoe UI" w:cs="Segoe UI"/>
          <w:sz w:val="20"/>
        </w:rPr>
        <w:t>č.</w:t>
      </w:r>
      <w:proofErr w:type="gramEnd"/>
      <w:r w:rsidRPr="00CA50A8">
        <w:rPr>
          <w:rFonts w:ascii="Segoe UI" w:hAnsi="Segoe UI" w:cs="Segoe UI"/>
          <w:sz w:val="20"/>
        </w:rPr>
        <w:t xml:space="preserve"> </w:t>
      </w:r>
      <w:r>
        <w:rPr>
          <w:rFonts w:ascii="Segoe UI" w:hAnsi="Segoe UI" w:cs="Segoe UI"/>
          <w:sz w:val="20"/>
        </w:rPr>
        <w:t>20/2</w:t>
      </w:r>
      <w:r w:rsidRPr="00CA50A8">
        <w:rPr>
          <w:rFonts w:ascii="Segoe UI" w:hAnsi="Segoe UI" w:cs="Segoe UI"/>
          <w:sz w:val="20"/>
        </w:rPr>
        <w:t>,</w:t>
      </w:r>
    </w:p>
    <w:p w:rsidR="00C547E4" w:rsidRPr="005C66D9" w:rsidRDefault="00C547E4" w:rsidP="00C547E4">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zapsaného na LV č. </w:t>
      </w:r>
      <w:r>
        <w:rPr>
          <w:rFonts w:ascii="Segoe UI" w:hAnsi="Segoe UI" w:cs="Segoe UI"/>
          <w:sz w:val="20"/>
        </w:rPr>
        <w:t>79</w:t>
      </w:r>
      <w:r w:rsidRPr="00CA50A8">
        <w:rPr>
          <w:rFonts w:ascii="Segoe UI" w:hAnsi="Segoe UI" w:cs="Segoe UI"/>
          <w:sz w:val="20"/>
        </w:rPr>
        <w:t>,</w:t>
      </w:r>
    </w:p>
    <w:p w:rsidR="00C547E4" w:rsidRPr="005C66D9" w:rsidRDefault="00C547E4" w:rsidP="00C547E4">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v katastrálním území </w:t>
      </w:r>
      <w:r>
        <w:rPr>
          <w:rFonts w:ascii="Segoe UI" w:hAnsi="Segoe UI" w:cs="Segoe UI"/>
          <w:sz w:val="20"/>
        </w:rPr>
        <w:t>Velká Štáhle</w:t>
      </w:r>
      <w:r w:rsidRPr="00CA50A8">
        <w:rPr>
          <w:rFonts w:ascii="Segoe UI" w:hAnsi="Segoe UI" w:cs="Segoe UI"/>
          <w:sz w:val="20"/>
        </w:rPr>
        <w:t>,</w:t>
      </w:r>
    </w:p>
    <w:p w:rsidR="00C547E4" w:rsidRPr="005C66D9" w:rsidRDefault="00C547E4" w:rsidP="00C547E4">
      <w:pPr>
        <w:pStyle w:val="Bodusnesen"/>
        <w:numPr>
          <w:ilvl w:val="0"/>
          <w:numId w:val="0"/>
        </w:numPr>
        <w:spacing w:before="240" w:after="120" w:line="360" w:lineRule="auto"/>
        <w:ind w:left="284"/>
        <w:contextualSpacing/>
        <w:rPr>
          <w:rFonts w:ascii="Segoe UI" w:hAnsi="Segoe UI" w:cs="Segoe UI"/>
          <w:sz w:val="20"/>
        </w:rPr>
      </w:pPr>
      <w:r w:rsidRPr="00CA50A8">
        <w:rPr>
          <w:rFonts w:ascii="Segoe UI" w:hAnsi="Segoe UI" w:cs="Segoe UI"/>
          <w:sz w:val="20"/>
        </w:rPr>
        <w:t xml:space="preserve"> (dále jen „objekt“).</w:t>
      </w:r>
    </w:p>
    <w:p w:rsidR="00C547E4" w:rsidRDefault="00C547E4" w:rsidP="00C547E4">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Příjemce se zavazuje návratnou finanční výpomoc podle bodu 1 použít výhradně na předfinancování výměny původního nevyhovujícího kotle za moderní zdroj tepla. </w:t>
      </w:r>
    </w:p>
    <w:p w:rsidR="00C547E4" w:rsidRPr="005C66D9" w:rsidRDefault="00C547E4" w:rsidP="00C547E4">
      <w:pPr>
        <w:pStyle w:val="Bodusnesen"/>
        <w:numPr>
          <w:ilvl w:val="0"/>
          <w:numId w:val="4"/>
        </w:numPr>
        <w:ind w:left="284" w:hanging="284"/>
        <w:rPr>
          <w:rFonts w:ascii="Segoe UI" w:hAnsi="Segoe UI" w:cs="Segoe UI"/>
          <w:sz w:val="20"/>
        </w:rPr>
      </w:pPr>
      <w:r>
        <w:rPr>
          <w:rFonts w:ascii="Segoe UI" w:hAnsi="Segoe UI" w:cs="Segoe UI"/>
          <w:sz w:val="20"/>
        </w:rPr>
        <w:t xml:space="preserve">Předmět podpory (tj. výměna kotle) v objektu musí být zrealizován a stanoveného účelu smlouvy tak bude dosaženo nejpozději do </w:t>
      </w:r>
      <w:proofErr w:type="gramStart"/>
      <w:r>
        <w:rPr>
          <w:rFonts w:ascii="Segoe UI" w:hAnsi="Segoe UI" w:cs="Segoe UI"/>
          <w:sz w:val="20"/>
        </w:rPr>
        <w:t>30.11.2021</w:t>
      </w:r>
      <w:proofErr w:type="gramEnd"/>
      <w:r>
        <w:rPr>
          <w:rFonts w:ascii="Segoe UI" w:hAnsi="Segoe UI" w:cs="Segoe UI"/>
          <w:sz w:val="20"/>
        </w:rPr>
        <w:t>.</w:t>
      </w:r>
    </w:p>
    <w:p w:rsidR="00C547E4" w:rsidRPr="005C66D9" w:rsidRDefault="00C547E4" w:rsidP="00C547E4">
      <w:pPr>
        <w:pStyle w:val="Bodusnesen"/>
        <w:numPr>
          <w:ilvl w:val="0"/>
          <w:numId w:val="4"/>
        </w:numPr>
        <w:ind w:left="284" w:hanging="284"/>
        <w:rPr>
          <w:rFonts w:ascii="Segoe UI" w:hAnsi="Segoe UI" w:cs="Segoe UI"/>
          <w:sz w:val="20"/>
        </w:rPr>
      </w:pPr>
      <w:r w:rsidRPr="005C66D9">
        <w:rPr>
          <w:rFonts w:ascii="Segoe UI" w:hAnsi="Segoe UI" w:cs="Segoe UI"/>
          <w:sz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C547E4" w:rsidRPr="005C66D9" w:rsidRDefault="00C547E4" w:rsidP="00C547E4">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Pro případ, že kterákoliv z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nebude splněna, případně dojde k jejímu neplnění po uzavření této smlouvy, se příjemce zavazuje návratnou finanční výpomoc (nebo její odpovídající část) nepřijmout, případně ji vrátit poskytovateli do 5 pracovních dní po tom, co se o neplnění takové podmínky dozví.</w:t>
      </w:r>
    </w:p>
    <w:p w:rsidR="00C547E4" w:rsidRPr="005C66D9" w:rsidRDefault="00C547E4" w:rsidP="00C547E4">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Jestliže poskytovatel zjistí, že příjemce nesplnil některou z povinností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rsidR="00C547E4" w:rsidRDefault="00C547E4" w:rsidP="00C547E4">
      <w:pPr>
        <w:pStyle w:val="Nadpis2"/>
        <w:spacing w:before="240" w:after="240" w:line="288" w:lineRule="auto"/>
        <w:rPr>
          <w:rFonts w:ascii="Segoe UI" w:hAnsi="Segoe UI" w:cs="Segoe UI"/>
          <w:szCs w:val="22"/>
        </w:rPr>
      </w:pPr>
    </w:p>
    <w:p w:rsidR="00C547E4" w:rsidRDefault="00C547E4" w:rsidP="00C547E4">
      <w:pPr>
        <w:pStyle w:val="Nadpis2"/>
        <w:spacing w:before="240" w:after="240" w:line="288" w:lineRule="auto"/>
        <w:rPr>
          <w:rFonts w:ascii="Segoe UI" w:hAnsi="Segoe UI" w:cs="Segoe UI"/>
          <w:szCs w:val="22"/>
        </w:rPr>
      </w:pPr>
    </w:p>
    <w:p w:rsidR="00C547E4" w:rsidRDefault="00C547E4" w:rsidP="00C547E4">
      <w:pPr>
        <w:pStyle w:val="Nadpis2"/>
        <w:spacing w:before="240" w:after="240" w:line="288" w:lineRule="auto"/>
        <w:rPr>
          <w:rFonts w:ascii="Segoe UI" w:hAnsi="Segoe UI" w:cs="Segoe UI"/>
          <w:szCs w:val="22"/>
        </w:rPr>
      </w:pPr>
    </w:p>
    <w:p w:rsidR="00C547E4" w:rsidRPr="005C66D9" w:rsidRDefault="00C547E4" w:rsidP="00C547E4">
      <w:pPr>
        <w:pStyle w:val="Nadpis2"/>
        <w:spacing w:before="240" w:after="240" w:line="288" w:lineRule="auto"/>
        <w:rPr>
          <w:rFonts w:ascii="Segoe UI" w:hAnsi="Segoe UI" w:cs="Segoe UI"/>
          <w:szCs w:val="22"/>
        </w:rPr>
      </w:pPr>
      <w:r w:rsidRPr="005C66D9">
        <w:rPr>
          <w:rFonts w:ascii="Segoe UI" w:hAnsi="Segoe UI" w:cs="Segoe UI"/>
          <w:szCs w:val="22"/>
        </w:rPr>
        <w:t>V.</w:t>
      </w:r>
      <w:r w:rsidRPr="005C66D9">
        <w:rPr>
          <w:rFonts w:ascii="Segoe UI" w:hAnsi="Segoe UI" w:cs="Segoe UI"/>
          <w:szCs w:val="22"/>
        </w:rPr>
        <w:br/>
        <w:t>ZÁVAZKY SMLUVNÍCH STRAN</w:t>
      </w:r>
    </w:p>
    <w:p w:rsidR="00C547E4" w:rsidRPr="005C66D9" w:rsidRDefault="00C547E4" w:rsidP="00C547E4">
      <w:pPr>
        <w:pStyle w:val="Bodusnesen"/>
        <w:numPr>
          <w:ilvl w:val="0"/>
          <w:numId w:val="5"/>
        </w:numPr>
        <w:ind w:left="284" w:hanging="284"/>
        <w:rPr>
          <w:rFonts w:ascii="Segoe UI" w:hAnsi="Segoe UI" w:cs="Segoe UI"/>
          <w:sz w:val="20"/>
          <w:lang w:eastAsia="ar-SA"/>
        </w:rPr>
      </w:pPr>
      <w:r w:rsidRPr="005C66D9">
        <w:rPr>
          <w:rFonts w:ascii="Segoe UI" w:hAnsi="Segoe UI" w:cs="Segoe UI"/>
          <w:sz w:val="20"/>
          <w:lang w:eastAsia="ar-SA"/>
        </w:rPr>
        <w:t xml:space="preserve">Poskytovatel na základě této smlouvy poskytne příjemci </w:t>
      </w:r>
      <w:r w:rsidRPr="005C66D9">
        <w:rPr>
          <w:rFonts w:ascii="Segoe UI" w:hAnsi="Segoe UI" w:cs="Segoe UI"/>
          <w:sz w:val="20"/>
        </w:rPr>
        <w:t>návratnou finanční výpomoc</w:t>
      </w:r>
      <w:r w:rsidRPr="005C66D9">
        <w:rPr>
          <w:rFonts w:ascii="Segoe UI" w:hAnsi="Segoe UI" w:cs="Segoe UI"/>
          <w:sz w:val="20"/>
          <w:lang w:eastAsia="ar-SA"/>
        </w:rPr>
        <w:t xml:space="preserve"> podle této smlouvy před vlastním pořízením předmětu podpory.</w:t>
      </w:r>
    </w:p>
    <w:p w:rsidR="00C547E4" w:rsidRPr="00CA2710" w:rsidRDefault="00C547E4" w:rsidP="00C547E4">
      <w:pPr>
        <w:pStyle w:val="Bodusnesen"/>
        <w:numPr>
          <w:ilvl w:val="0"/>
          <w:numId w:val="5"/>
        </w:numPr>
        <w:ind w:left="284" w:hanging="284"/>
        <w:rPr>
          <w:rFonts w:ascii="Segoe UI" w:hAnsi="Segoe UI" w:cs="Segoe UI"/>
          <w:bCs/>
          <w:sz w:val="20"/>
        </w:rPr>
      </w:pPr>
      <w:r w:rsidRPr="00CA2710">
        <w:rPr>
          <w:rFonts w:ascii="Segoe UI" w:hAnsi="Segoe UI" w:cs="Segoe UI"/>
          <w:sz w:val="20"/>
          <w:lang w:eastAsia="ar-SA"/>
        </w:rPr>
        <w:t>Poskytovatel poskytne návratnou finanční výpomoc bezhotovostně na bankovní účet příjemce jednorázově do 15 pracovních dní od podpisu této smlouvy.</w:t>
      </w:r>
    </w:p>
    <w:p w:rsidR="00C547E4" w:rsidRPr="005C66D9" w:rsidRDefault="00C547E4" w:rsidP="00C547E4">
      <w:pPr>
        <w:pStyle w:val="Bodusnesen"/>
        <w:numPr>
          <w:ilvl w:val="0"/>
          <w:numId w:val="5"/>
        </w:numPr>
        <w:ind w:left="284" w:hanging="284"/>
        <w:rPr>
          <w:rFonts w:ascii="Segoe UI" w:hAnsi="Segoe UI" w:cs="Segoe UI"/>
          <w:bCs/>
          <w:sz w:val="20"/>
        </w:rPr>
      </w:pPr>
      <w:r w:rsidRPr="00CA2710">
        <w:rPr>
          <w:rStyle w:val="BodusnesenChar"/>
          <w:rFonts w:ascii="Segoe UI" w:hAnsi="Segoe UI" w:cs="Segoe UI"/>
          <w:sz w:val="20"/>
        </w:rPr>
        <w:t xml:space="preserve"> Příjemce se zavazuje dodržovat povinnost podle článku II bodu 3 a článku III bodu 3 </w:t>
      </w:r>
      <w:proofErr w:type="gramStart"/>
      <w:r w:rsidRPr="00CA2710">
        <w:rPr>
          <w:rStyle w:val="BodusnesenChar"/>
          <w:rFonts w:ascii="Segoe UI" w:hAnsi="Segoe UI" w:cs="Segoe UI"/>
          <w:sz w:val="20"/>
        </w:rPr>
        <w:t>této</w:t>
      </w:r>
      <w:proofErr w:type="gramEnd"/>
      <w:r w:rsidRPr="00CA2710">
        <w:rPr>
          <w:rStyle w:val="BodusnesenChar"/>
          <w:rFonts w:ascii="Segoe UI" w:hAnsi="Segoe UI" w:cs="Segoe UI"/>
          <w:sz w:val="20"/>
        </w:rPr>
        <w:t xml:space="preserve"> smlouvy, </w:t>
      </w:r>
      <w:r w:rsidRPr="00CA2710">
        <w:rPr>
          <w:rStyle w:val="BodusnesenChar"/>
          <w:rFonts w:ascii="Segoe UI" w:hAnsi="Segoe UI" w:cs="Segoe UI"/>
          <w:sz w:val="20"/>
        </w:rPr>
        <w:br/>
        <w:t>a dále se zavazuje, ž</w:t>
      </w:r>
      <w:r w:rsidRPr="00CA2710">
        <w:rPr>
          <w:rStyle w:val="BodusnesenChar"/>
          <w:rFonts w:ascii="Segoe UI" w:hAnsi="Segoe UI" w:cs="Segoe UI"/>
          <w:bCs/>
          <w:sz w:val="20"/>
        </w:rPr>
        <w:t>e</w:t>
      </w:r>
      <w:r w:rsidRPr="00CA2710">
        <w:rPr>
          <w:rFonts w:ascii="Segoe UI" w:hAnsi="Segoe UI" w:cs="Segoe UI"/>
          <w:bCs/>
          <w:sz w:val="20"/>
        </w:rPr>
        <w:t xml:space="preserve">: </w:t>
      </w:r>
    </w:p>
    <w:p w:rsidR="00C547E4" w:rsidRPr="005C66D9" w:rsidRDefault="00C547E4" w:rsidP="00C547E4">
      <w:pPr>
        <w:numPr>
          <w:ilvl w:val="0"/>
          <w:numId w:val="6"/>
        </w:numPr>
        <w:ind w:left="567" w:hanging="283"/>
        <w:rPr>
          <w:rFonts w:ascii="Segoe UI" w:hAnsi="Segoe UI" w:cs="Segoe UI"/>
          <w:sz w:val="20"/>
          <w:szCs w:val="20"/>
        </w:rPr>
      </w:pPr>
      <w:r w:rsidRPr="005C66D9">
        <w:rPr>
          <w:rFonts w:ascii="Segoe UI" w:hAnsi="Segoe UI" w:cs="Segoe UI"/>
          <w:sz w:val="20"/>
          <w:szCs w:val="20"/>
        </w:rPr>
        <w:t>při peněžních operacích podle článku VI této smlouvy převede peněžní prostředky na účet poskytovatele uvedený v článku I této smlouvy a při těchto peněžních operacích bude vždy uvádět jako variabilní symbol číslo této smlouvy,</w:t>
      </w:r>
    </w:p>
    <w:p w:rsidR="00C547E4" w:rsidRPr="00CA2710" w:rsidRDefault="00C547E4" w:rsidP="00C547E4">
      <w:pPr>
        <w:numPr>
          <w:ilvl w:val="0"/>
          <w:numId w:val="6"/>
        </w:numPr>
        <w:ind w:left="567" w:hanging="283"/>
        <w:rPr>
          <w:rFonts w:ascii="Segoe UI" w:hAnsi="Segoe UI" w:cs="Segoe UI"/>
          <w:sz w:val="20"/>
          <w:szCs w:val="20"/>
        </w:rPr>
      </w:pPr>
      <w:r w:rsidRPr="005C66D9">
        <w:rPr>
          <w:rFonts w:ascii="Segoe UI" w:hAnsi="Segoe UI" w:cs="Segoe UI"/>
          <w:sz w:val="20"/>
          <w:szCs w:val="20"/>
        </w:rPr>
        <w:t>v případě změny bankovního účtu je příjemce ve stejné lhůtě povinen neprodleně oznámit a doložit poskytovateli vlastnictví k novému účtu</w:t>
      </w:r>
      <w:r>
        <w:rPr>
          <w:rFonts w:ascii="Segoe UI" w:hAnsi="Segoe UI" w:cs="Segoe UI"/>
          <w:sz w:val="20"/>
          <w:szCs w:val="20"/>
        </w:rPr>
        <w:t>,</w:t>
      </w:r>
    </w:p>
    <w:p w:rsidR="00C547E4" w:rsidRPr="005C66D9" w:rsidRDefault="00C547E4" w:rsidP="00C547E4">
      <w:pPr>
        <w:pStyle w:val="Bodusnesen"/>
        <w:numPr>
          <w:ilvl w:val="0"/>
          <w:numId w:val="5"/>
        </w:numPr>
        <w:ind w:left="284" w:hanging="284"/>
        <w:rPr>
          <w:rStyle w:val="BodusnesenChar"/>
          <w:rFonts w:ascii="Segoe UI" w:hAnsi="Segoe UI"/>
          <w:sz w:val="20"/>
        </w:rPr>
      </w:pPr>
      <w:r w:rsidRPr="005C66D9">
        <w:rPr>
          <w:rStyle w:val="BodusnesenChar"/>
          <w:rFonts w:ascii="Segoe UI" w:hAnsi="Segoe UI"/>
          <w:sz w:val="20"/>
        </w:rPr>
        <w:t xml:space="preserve">Porušení povinnosti uvedené v bodu 3 písm. </w:t>
      </w:r>
      <w:r w:rsidRPr="00A36238">
        <w:rPr>
          <w:rStyle w:val="BodusnesenChar"/>
          <w:rFonts w:ascii="Segoe UI" w:hAnsi="Segoe UI"/>
          <w:sz w:val="20"/>
        </w:rPr>
        <w:t>b)</w:t>
      </w:r>
      <w:r w:rsidRPr="005C66D9">
        <w:rPr>
          <w:rStyle w:val="BodusnesenChar"/>
          <w:rFonts w:ascii="Segoe UI" w:hAnsi="Segoe UI"/>
          <w:sz w:val="20"/>
        </w:rPr>
        <w:t xml:space="preserve"> je považováno za porušení méně závažné povinnosti ve smyslu § 22 odst. 5 zákona č. 250/2000 Sb. a odvod za toto porušení rozpočtové kázně se stanoví ve výši </w:t>
      </w:r>
      <w:r w:rsidRPr="00A36238">
        <w:rPr>
          <w:rStyle w:val="BodusnesenChar"/>
          <w:rFonts w:ascii="Segoe UI" w:hAnsi="Segoe UI"/>
          <w:sz w:val="20"/>
        </w:rPr>
        <w:t>2 %</w:t>
      </w:r>
      <w:r w:rsidRPr="005C66D9">
        <w:rPr>
          <w:rStyle w:val="BodusnesenChar"/>
          <w:rFonts w:ascii="Segoe UI" w:hAnsi="Segoe UI"/>
          <w:sz w:val="20"/>
        </w:rPr>
        <w:t xml:space="preserve"> z poskytnuté návratné finanční výpomoci za každé takové porušení.</w:t>
      </w:r>
    </w:p>
    <w:p w:rsidR="00C547E4" w:rsidRPr="005C66D9" w:rsidRDefault="00C547E4" w:rsidP="00C547E4">
      <w:pPr>
        <w:pStyle w:val="Nadpis2"/>
        <w:spacing w:before="240" w:after="240" w:line="288" w:lineRule="auto"/>
        <w:rPr>
          <w:rFonts w:ascii="Segoe UI" w:hAnsi="Segoe UI" w:cs="Segoe UI"/>
          <w:szCs w:val="22"/>
        </w:rPr>
      </w:pPr>
      <w:r w:rsidRPr="005C66D9">
        <w:rPr>
          <w:rFonts w:ascii="Segoe UI" w:hAnsi="Segoe UI" w:cs="Segoe UI"/>
          <w:szCs w:val="22"/>
        </w:rPr>
        <w:t>VI.</w:t>
      </w:r>
      <w:r w:rsidRPr="005C66D9">
        <w:rPr>
          <w:rFonts w:ascii="Segoe UI" w:hAnsi="Segoe UI" w:cs="Segoe UI"/>
          <w:szCs w:val="22"/>
        </w:rPr>
        <w:br/>
        <w:t>SPLÁCENÍ NÁVRATNÉ FINANČNÍ VÝPOMOCI</w:t>
      </w:r>
    </w:p>
    <w:p w:rsidR="00C547E4" w:rsidRPr="005C66D9" w:rsidRDefault="00C547E4" w:rsidP="00C547E4">
      <w:pPr>
        <w:numPr>
          <w:ilvl w:val="2"/>
          <w:numId w:val="7"/>
        </w:numPr>
        <w:ind w:left="284" w:hanging="284"/>
        <w:rPr>
          <w:rFonts w:ascii="Segoe UI" w:hAnsi="Segoe UI" w:cs="Segoe UI"/>
          <w:sz w:val="20"/>
          <w:szCs w:val="20"/>
        </w:rPr>
      </w:pPr>
      <w:r w:rsidRPr="005C66D9">
        <w:rPr>
          <w:rFonts w:ascii="Segoe UI" w:hAnsi="Segoe UI" w:cs="Segoe UI"/>
          <w:sz w:val="20"/>
          <w:szCs w:val="20"/>
        </w:rPr>
        <w:t>Poskytovatel a příjemce se dohodli na odkladu splátek návratné finanční výpomoci následovně:</w:t>
      </w:r>
    </w:p>
    <w:p w:rsidR="00C547E4" w:rsidRPr="005C66D9" w:rsidRDefault="00C547E4" w:rsidP="00C547E4">
      <w:pPr>
        <w:numPr>
          <w:ilvl w:val="2"/>
          <w:numId w:val="8"/>
        </w:numPr>
        <w:ind w:left="567"/>
        <w:rPr>
          <w:rFonts w:ascii="Segoe UI" w:hAnsi="Segoe UI" w:cs="Segoe UI"/>
          <w:sz w:val="20"/>
          <w:szCs w:val="20"/>
        </w:rPr>
      </w:pPr>
      <w:r w:rsidRPr="005C66D9">
        <w:rPr>
          <w:rFonts w:ascii="Segoe UI" w:hAnsi="Segoe UI" w:cs="Segoe UI"/>
          <w:sz w:val="20"/>
          <w:szCs w:val="20"/>
        </w:rPr>
        <w:t>V případě poskytnutí dotace na výměnu nevyhovujícího zdroje tepla z OPŽP od Krajského úřadu bude inkasem z účtu příjemce stržena částka ve výši dotace, kterou příjemce obdržel, jakož i případné dotace z prostředků příslušného kraje nebo obce. Příjemce je povinen zřídit ve prospěch poskytovatele souhlas s inkasem ze svého účtu.</w:t>
      </w:r>
      <w:r w:rsidRPr="005C66D9" w:rsidDel="00022D97">
        <w:rPr>
          <w:rFonts w:ascii="Segoe UI" w:hAnsi="Segoe UI" w:cs="Segoe UI"/>
          <w:sz w:val="20"/>
          <w:szCs w:val="20"/>
        </w:rPr>
        <w:t xml:space="preserve"> </w:t>
      </w:r>
      <w:r w:rsidRPr="005C66D9">
        <w:rPr>
          <w:rFonts w:ascii="Segoe UI" w:hAnsi="Segoe UI" w:cs="Segoe UI"/>
          <w:sz w:val="20"/>
          <w:szCs w:val="20"/>
        </w:rPr>
        <w:t>V případě, že nebude možné</w:t>
      </w:r>
      <w:r>
        <w:rPr>
          <w:rFonts w:ascii="Segoe UI" w:hAnsi="Segoe UI" w:cs="Segoe UI"/>
          <w:sz w:val="20"/>
          <w:szCs w:val="20"/>
        </w:rPr>
        <w:t xml:space="preserve"> do 10 dnů </w:t>
      </w:r>
      <w:r w:rsidRPr="005C66D9">
        <w:rPr>
          <w:rFonts w:ascii="Segoe UI" w:hAnsi="Segoe UI" w:cs="Segoe UI"/>
          <w:sz w:val="20"/>
          <w:szCs w:val="20"/>
        </w:rPr>
        <w:t>strhnout z účtu částku odpovídající výši první splátky návratné finanční výpomoci inkasem, je příjemce povinen do 15 pracovních dní od připsání dotace na jeho účet dlužnou částku v plné výši uhradit.</w:t>
      </w:r>
    </w:p>
    <w:p w:rsidR="00C547E4" w:rsidRPr="005C66D9" w:rsidRDefault="00C547E4" w:rsidP="00C547E4">
      <w:pPr>
        <w:numPr>
          <w:ilvl w:val="2"/>
          <w:numId w:val="8"/>
        </w:numPr>
        <w:ind w:left="567"/>
        <w:rPr>
          <w:rFonts w:ascii="Segoe UI" w:hAnsi="Segoe UI" w:cs="Segoe UI"/>
          <w:sz w:val="20"/>
          <w:szCs w:val="20"/>
        </w:rPr>
      </w:pPr>
      <w:r w:rsidRPr="005C66D9">
        <w:rPr>
          <w:rFonts w:ascii="Segoe UI" w:hAnsi="Segoe UI" w:cs="Segoe UI"/>
          <w:sz w:val="20"/>
          <w:szCs w:val="20"/>
        </w:rPr>
        <w:t xml:space="preserve">Příjemce je povinen poskytovateli splácet návratnou finanční výpomoc v měsíčních splátkách bezprostředně navazujících na první splátku návratné finanční výpomoci. </w:t>
      </w:r>
    </w:p>
    <w:p w:rsidR="00C547E4" w:rsidRPr="005C66D9" w:rsidRDefault="00C547E4" w:rsidP="00C547E4">
      <w:pPr>
        <w:numPr>
          <w:ilvl w:val="2"/>
          <w:numId w:val="8"/>
        </w:numPr>
        <w:ind w:left="567"/>
        <w:rPr>
          <w:rFonts w:ascii="Segoe UI" w:hAnsi="Segoe UI" w:cs="Segoe UI"/>
          <w:sz w:val="20"/>
          <w:szCs w:val="20"/>
        </w:rPr>
      </w:pPr>
      <w:r w:rsidRPr="005C66D9">
        <w:rPr>
          <w:rFonts w:ascii="Segoe UI" w:hAnsi="Segoe UI" w:cs="Segoe UI"/>
          <w:sz w:val="20"/>
          <w:szCs w:val="20"/>
        </w:rPr>
        <w:t xml:space="preserve">Dále je příjemce povinen si zřídit ve prospěch poskytovatele souhlas s inkasem ze svého účtu, a to na částky a v termínech stanovených splátkovým kalendářem, až do výše úplného zaplacení návratné finanční výpomoci. </w:t>
      </w:r>
    </w:p>
    <w:p w:rsidR="00C547E4" w:rsidRPr="005C66D9" w:rsidRDefault="00C547E4" w:rsidP="00C547E4">
      <w:pPr>
        <w:numPr>
          <w:ilvl w:val="2"/>
          <w:numId w:val="8"/>
        </w:numPr>
        <w:ind w:left="567"/>
        <w:rPr>
          <w:rFonts w:ascii="Segoe UI" w:hAnsi="Segoe UI" w:cs="Segoe UI"/>
          <w:sz w:val="20"/>
          <w:szCs w:val="20"/>
        </w:rPr>
      </w:pPr>
      <w:r w:rsidRPr="005C66D9">
        <w:rPr>
          <w:rFonts w:ascii="Segoe UI" w:hAnsi="Segoe UI" w:cs="Segoe UI"/>
          <w:sz w:val="20"/>
          <w:szCs w:val="20"/>
        </w:rPr>
        <w:t xml:space="preserve">Tento souhlas nesmí příjemce zrušit až do doby úplného splacení návratné finanční výpomoci. V případě, že nebude možné strhnout z účtu částku měsíční splátky inkasem, je příjemce povinen dlužnou částku v plné výši uhradit do 15 pracovních dní. </w:t>
      </w:r>
    </w:p>
    <w:p w:rsidR="00C547E4" w:rsidRPr="005C66D9" w:rsidRDefault="00C547E4" w:rsidP="00C547E4">
      <w:pPr>
        <w:numPr>
          <w:ilvl w:val="2"/>
          <w:numId w:val="8"/>
        </w:numPr>
        <w:ind w:left="567"/>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rsidR="00C547E4" w:rsidRPr="005C66D9" w:rsidRDefault="00C547E4" w:rsidP="00C547E4">
      <w:pPr>
        <w:numPr>
          <w:ilvl w:val="2"/>
          <w:numId w:val="8"/>
        </w:numPr>
        <w:ind w:left="567"/>
        <w:rPr>
          <w:rFonts w:ascii="Segoe UI" w:hAnsi="Segoe UI" w:cs="Segoe UI"/>
          <w:sz w:val="20"/>
          <w:szCs w:val="20"/>
        </w:rPr>
      </w:pPr>
      <w:r w:rsidRPr="005C66D9">
        <w:rPr>
          <w:rFonts w:ascii="Segoe UI" w:hAnsi="Segoe UI" w:cs="Segoe UI"/>
          <w:sz w:val="20"/>
          <w:szCs w:val="20"/>
        </w:rPr>
        <w:t xml:space="preserve">Maximální doba splácení návratné finanční výpomoci je 10 let. </w:t>
      </w:r>
    </w:p>
    <w:p w:rsidR="00C547E4" w:rsidRPr="005C66D9" w:rsidRDefault="00C547E4" w:rsidP="00C547E4">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Příjemce je oprávněn návratnou finanční výpomoc splatit kdykoliv předčasně a bez sankce.</w:t>
      </w:r>
    </w:p>
    <w:p w:rsidR="00C547E4" w:rsidRPr="005C66D9" w:rsidRDefault="00C547E4" w:rsidP="00C547E4">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Případnou změnu splátkového kalendáře lze schválit formou dodatku k této smlouvě.</w:t>
      </w:r>
    </w:p>
    <w:p w:rsidR="00C547E4" w:rsidRDefault="00C547E4" w:rsidP="00C547E4">
      <w:pPr>
        <w:rPr>
          <w:rFonts w:ascii="Segoe UI" w:hAnsi="Segoe UI" w:cs="Segoe UI"/>
          <w:sz w:val="20"/>
          <w:szCs w:val="20"/>
        </w:rPr>
      </w:pPr>
    </w:p>
    <w:p w:rsidR="00C547E4" w:rsidRPr="005C66D9" w:rsidRDefault="00C547E4" w:rsidP="00C547E4">
      <w:pPr>
        <w:rPr>
          <w:rFonts w:ascii="Segoe UI" w:hAnsi="Segoe UI" w:cs="Segoe UI"/>
          <w:sz w:val="20"/>
          <w:szCs w:val="20"/>
        </w:rPr>
      </w:pPr>
      <w:r w:rsidRPr="005C66D9">
        <w:rPr>
          <w:rFonts w:ascii="Segoe UI" w:hAnsi="Segoe UI" w:cs="Segoe UI"/>
          <w:sz w:val="20"/>
          <w:szCs w:val="20"/>
        </w:rPr>
        <w:t>Poskytovatel a příjemce se dohodli, že dojde-li ve třech po sobě jdoucích splátkách návratné finanční výpomoci k nedodržení termínu řádné úhrady, stane se splatným celý neuhrazený zůstatek návratné finanční výpomoci a příjemce je povinen celý neuhrazený zůstatek návratné finanční výpomoci vrátit poskytovateli do 15 pracovních dní ode dne, kdy splatnost</w:t>
      </w:r>
      <w:r>
        <w:rPr>
          <w:rFonts w:ascii="Segoe UI" w:hAnsi="Segoe UI" w:cs="Segoe UI"/>
          <w:sz w:val="20"/>
          <w:szCs w:val="20"/>
        </w:rPr>
        <w:t xml:space="preserve"> </w:t>
      </w:r>
      <w:r w:rsidRPr="005C66D9">
        <w:rPr>
          <w:rFonts w:ascii="Segoe UI" w:hAnsi="Segoe UI" w:cs="Segoe UI"/>
          <w:sz w:val="20"/>
          <w:szCs w:val="20"/>
        </w:rPr>
        <w:t xml:space="preserve">neuhrazeného zůstatku návratné finanční výpomoci nastala. Pokud tak příjemce neučiní, toto jednání příjemce se považuje za porušení rozpočtové kázně. </w:t>
      </w:r>
    </w:p>
    <w:p w:rsidR="00C547E4" w:rsidRDefault="00C547E4" w:rsidP="00C547E4">
      <w:pPr>
        <w:pStyle w:val="Nadpis2"/>
        <w:spacing w:before="240" w:after="240" w:line="288" w:lineRule="auto"/>
        <w:rPr>
          <w:rFonts w:ascii="Segoe UI" w:hAnsi="Segoe UI" w:cs="Segoe UI"/>
          <w:szCs w:val="22"/>
        </w:rPr>
      </w:pPr>
    </w:p>
    <w:p w:rsidR="00C547E4" w:rsidRPr="005C66D9" w:rsidRDefault="00C547E4" w:rsidP="00C547E4">
      <w:pPr>
        <w:pStyle w:val="Nadpis2"/>
        <w:spacing w:before="240" w:after="240" w:line="288" w:lineRule="auto"/>
        <w:rPr>
          <w:rFonts w:ascii="Segoe UI" w:hAnsi="Segoe UI" w:cs="Segoe UI"/>
          <w:szCs w:val="22"/>
        </w:rPr>
      </w:pPr>
      <w:r w:rsidRPr="005C66D9">
        <w:rPr>
          <w:rFonts w:ascii="Segoe UI" w:hAnsi="Segoe UI" w:cs="Segoe UI"/>
          <w:szCs w:val="22"/>
        </w:rPr>
        <w:t>VII.</w:t>
      </w:r>
      <w:r w:rsidRPr="005C66D9">
        <w:rPr>
          <w:rFonts w:ascii="Segoe UI" w:hAnsi="Segoe UI" w:cs="Segoe UI"/>
          <w:szCs w:val="22"/>
        </w:rPr>
        <w:br/>
        <w:t>PORUŠENÍ SMLUVNÍCH PODMÍNEK A SANKCE</w:t>
      </w:r>
    </w:p>
    <w:p w:rsidR="00C547E4" w:rsidRPr="005C66D9" w:rsidRDefault="00C547E4" w:rsidP="00C547E4">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Jestliže příjemce nesplní některý ze závazků stanovených touto smlouvou, bude toto nesplnění považováno za porušení rozpočtové kázně podle § 22 zákona č. 250/2000 Sb., o rozpočtových pravidlech územních rozpočtů, ve znění pozdějších předpisů, tj. za neoprávněné použití nebo zadržení peněžních prostředků poskytnutých podle této smlouvy.</w:t>
      </w:r>
    </w:p>
    <w:p w:rsidR="00C547E4" w:rsidRPr="005C66D9" w:rsidRDefault="00C547E4" w:rsidP="00C547E4">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V případě porušení rozpočtové kázně bude poskytovatel postupovat podle zákona č. 250/2000 Sb., o rozpočtových pravidlech územních rozpočtů, ve znění pozdějších předpisů.</w:t>
      </w:r>
    </w:p>
    <w:p w:rsidR="00C547E4" w:rsidRDefault="00C547E4" w:rsidP="00C547E4"/>
    <w:p w:rsidR="00C547E4" w:rsidRPr="005C66D9" w:rsidRDefault="00C547E4" w:rsidP="00C547E4">
      <w:pPr>
        <w:pStyle w:val="Nadpis2"/>
        <w:spacing w:before="240" w:after="240" w:line="288" w:lineRule="auto"/>
        <w:rPr>
          <w:rFonts w:ascii="Segoe UI" w:hAnsi="Segoe UI" w:cs="Segoe UI"/>
          <w:szCs w:val="22"/>
        </w:rPr>
      </w:pPr>
      <w:r w:rsidRPr="005C66D9">
        <w:rPr>
          <w:rFonts w:ascii="Segoe UI" w:hAnsi="Segoe UI" w:cs="Segoe UI"/>
          <w:szCs w:val="22"/>
        </w:rPr>
        <w:t>VIII.</w:t>
      </w:r>
      <w:r w:rsidRPr="005C66D9">
        <w:rPr>
          <w:rFonts w:ascii="Segoe UI" w:hAnsi="Segoe UI" w:cs="Segoe UI"/>
          <w:szCs w:val="22"/>
        </w:rPr>
        <w:br/>
        <w:t>ZÁVĚREČNÁ USTANOVENÍ</w:t>
      </w:r>
    </w:p>
    <w:p w:rsidR="00C547E4" w:rsidRPr="005C66D9" w:rsidRDefault="00C547E4" w:rsidP="00C547E4">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Pokud dojde ke změně obecně závazných právních předpisů týkajících se vztahů vyplývajících </w:t>
      </w:r>
      <w:r w:rsidRPr="005C66D9">
        <w:rPr>
          <w:rFonts w:ascii="Segoe UI" w:hAnsi="Segoe UI" w:cs="Segoe UI"/>
          <w:sz w:val="20"/>
        </w:rPr>
        <w:br/>
        <w:t xml:space="preserve">z této smlouvy, uzavřou smluvní strany k této smlouvě dodatek, kterým bude zajištěn její soulad </w:t>
      </w:r>
      <w:r w:rsidRPr="005C66D9">
        <w:rPr>
          <w:rFonts w:ascii="Segoe UI" w:hAnsi="Segoe UI" w:cs="Segoe UI"/>
          <w:sz w:val="20"/>
        </w:rPr>
        <w:br/>
        <w:t>s obecně závaznými předpisy. V případě neuzavření takového dodatku má poskytovatel právo uplatnit postup podle článku VII.</w:t>
      </w:r>
    </w:p>
    <w:p w:rsidR="00C547E4" w:rsidRPr="005C66D9" w:rsidRDefault="00C547E4" w:rsidP="00C547E4">
      <w:pPr>
        <w:pStyle w:val="Bodusnesen"/>
        <w:numPr>
          <w:ilvl w:val="0"/>
          <w:numId w:val="10"/>
        </w:numPr>
        <w:ind w:left="284" w:hanging="284"/>
        <w:rPr>
          <w:rFonts w:ascii="Segoe UI" w:hAnsi="Segoe UI" w:cs="Segoe UI"/>
          <w:sz w:val="20"/>
        </w:rPr>
      </w:pPr>
      <w:r w:rsidRPr="005C66D9">
        <w:rPr>
          <w:rFonts w:ascii="Segoe UI" w:hAnsi="Segoe UI" w:cs="Segoe UI"/>
          <w:sz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rsidR="00C547E4" w:rsidRPr="005C66D9" w:rsidRDefault="00C547E4" w:rsidP="00C547E4">
      <w:pPr>
        <w:pStyle w:val="Bodusnesen"/>
        <w:numPr>
          <w:ilvl w:val="0"/>
          <w:numId w:val="10"/>
        </w:numPr>
        <w:ind w:left="284" w:hanging="284"/>
        <w:rPr>
          <w:rFonts w:ascii="Segoe UI" w:hAnsi="Segoe UI" w:cs="Segoe UI"/>
          <w:sz w:val="20"/>
        </w:rPr>
      </w:pPr>
      <w:r w:rsidRPr="005C66D9">
        <w:rPr>
          <w:rFonts w:ascii="Segoe UI" w:hAnsi="Segoe UI" w:cs="Segoe UI"/>
          <w:sz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C547E4" w:rsidRPr="005C66D9" w:rsidRDefault="00C547E4" w:rsidP="00C547E4">
      <w:pPr>
        <w:pStyle w:val="Bodusnesen"/>
        <w:numPr>
          <w:ilvl w:val="0"/>
          <w:numId w:val="10"/>
        </w:numPr>
        <w:ind w:left="284" w:hanging="284"/>
        <w:rPr>
          <w:rFonts w:ascii="Segoe UI" w:hAnsi="Segoe UI" w:cs="Segoe UI"/>
          <w:sz w:val="20"/>
        </w:rPr>
      </w:pPr>
      <w:r w:rsidRPr="005C66D9">
        <w:rPr>
          <w:rFonts w:ascii="Segoe UI" w:hAnsi="Segoe UI" w:cs="Segoe UI"/>
          <w:sz w:val="20"/>
        </w:rPr>
        <w:t>Pokud by mezi smluvními stranami vznikly spory o právech a povinnostech z této smlouvy, budou je smluvní strany řešit přednostně vzájemnou dohodou.</w:t>
      </w:r>
    </w:p>
    <w:p w:rsidR="00C547E4" w:rsidRPr="005C66D9" w:rsidRDefault="00C547E4" w:rsidP="00C547E4">
      <w:pPr>
        <w:pStyle w:val="Bodusnesen"/>
        <w:numPr>
          <w:ilvl w:val="0"/>
          <w:numId w:val="10"/>
        </w:numPr>
        <w:ind w:left="284" w:hanging="284"/>
        <w:rPr>
          <w:rFonts w:ascii="Segoe UI" w:hAnsi="Segoe UI" w:cs="Segoe UI"/>
          <w:sz w:val="20"/>
        </w:rPr>
      </w:pPr>
      <w:r w:rsidRPr="005C66D9">
        <w:rPr>
          <w:rFonts w:ascii="Segoe UI" w:hAnsi="Segoe UI" w:cs="Segoe UI"/>
          <w:sz w:val="20"/>
        </w:rPr>
        <w:t>Jednostranně je možno tuto smlouvu vypovědět pouze za podmínek stanovených zákonem či touto smlouvou.</w:t>
      </w:r>
    </w:p>
    <w:p w:rsidR="00C547E4" w:rsidRPr="005C66D9" w:rsidRDefault="00C547E4" w:rsidP="00C547E4">
      <w:pPr>
        <w:pStyle w:val="Bodusnesen"/>
        <w:numPr>
          <w:ilvl w:val="0"/>
          <w:numId w:val="10"/>
        </w:numPr>
        <w:ind w:left="284" w:hanging="284"/>
        <w:rPr>
          <w:rFonts w:ascii="Segoe UI" w:hAnsi="Segoe UI" w:cs="Segoe UI"/>
          <w:sz w:val="20"/>
        </w:rPr>
      </w:pPr>
      <w:r w:rsidRPr="005C66D9">
        <w:rPr>
          <w:rFonts w:ascii="Segoe UI" w:hAnsi="Segoe UI" w:cs="Segoe UI"/>
          <w:sz w:val="20"/>
        </w:rPr>
        <w:t>Vztahy dle této smlouvy neupravené veřejnoprávními předpisy se řídí příslušnými ustanoveními platného občanského zákoníku, zejména jeho části čtvrté.</w:t>
      </w:r>
    </w:p>
    <w:p w:rsidR="00C547E4" w:rsidRPr="005C66D9" w:rsidRDefault="00C547E4" w:rsidP="00C547E4">
      <w:pPr>
        <w:pStyle w:val="Bodusnesen"/>
        <w:numPr>
          <w:ilvl w:val="0"/>
          <w:numId w:val="10"/>
        </w:numPr>
        <w:ind w:left="284" w:hanging="284"/>
        <w:rPr>
          <w:rFonts w:ascii="Segoe UI" w:hAnsi="Segoe UI" w:cs="Segoe UI"/>
          <w:sz w:val="20"/>
        </w:rPr>
      </w:pPr>
      <w:r w:rsidRPr="005C66D9">
        <w:rPr>
          <w:rFonts w:ascii="Segoe UI" w:hAnsi="Segoe UI" w:cs="Segoe UI"/>
          <w:sz w:val="20"/>
        </w:rPr>
        <w:t>Pro účely této smlouvy má povinnost příjemce stejný význam jako závazek příjemce.</w:t>
      </w:r>
    </w:p>
    <w:p w:rsidR="00C547E4" w:rsidRPr="005C66D9" w:rsidRDefault="00C547E4" w:rsidP="00C547E4">
      <w:pPr>
        <w:pStyle w:val="Bodusnesen"/>
        <w:numPr>
          <w:ilvl w:val="0"/>
          <w:numId w:val="10"/>
        </w:numPr>
        <w:ind w:left="284" w:hanging="284"/>
        <w:rPr>
          <w:rFonts w:ascii="Segoe UI" w:hAnsi="Segoe UI" w:cs="Segoe UI"/>
          <w:sz w:val="20"/>
        </w:rPr>
      </w:pPr>
      <w:r w:rsidRPr="005C66D9">
        <w:rPr>
          <w:rFonts w:ascii="Segoe UI" w:hAnsi="Segoe UI" w:cs="Segoe UI"/>
          <w:bCs/>
          <w:sz w:val="20"/>
        </w:rPr>
        <w:t>Pro účely této smlouvy se informací (povinností informovat) rozumí podání informace v písemné podobě, případně e-mailem nebo datovou schránkou.</w:t>
      </w:r>
    </w:p>
    <w:p w:rsidR="00C547E4" w:rsidRDefault="00C547E4" w:rsidP="00C547E4">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Příjemce uděluje poskytovateli v souladu s ustanovením § 5 odst. 2 zákona č. 101/2000 Sb., o ochraně osobních údajů a o změně některých zákonů, ve znění pozdějších předpisů (dále jen „zákon č. 101/2000 Sb.“) souhlas </w:t>
      </w:r>
      <w:proofErr w:type="gramStart"/>
      <w:r w:rsidRPr="005C66D9">
        <w:rPr>
          <w:rFonts w:ascii="Segoe UI" w:hAnsi="Segoe UI" w:cs="Segoe UI"/>
          <w:sz w:val="20"/>
        </w:rPr>
        <w:t>ke</w:t>
      </w:r>
      <w:proofErr w:type="gramEnd"/>
      <w:r w:rsidRPr="005C66D9">
        <w:rPr>
          <w:rFonts w:ascii="Segoe UI" w:hAnsi="Segoe UI" w:cs="Segoe UI"/>
          <w:sz w:val="20"/>
        </w:rPr>
        <w:t xml:space="preserve"> </w:t>
      </w:r>
    </w:p>
    <w:p w:rsidR="00C547E4" w:rsidRDefault="00C547E4" w:rsidP="00C547E4">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zpracováním svých osobních údajů za účelem realizace Programu, a to na dobu 10 let od nabytí účinnosti této smlouvy. Příjemce prohlašuje, že byl poučen o svých právech podle § 11, § </w:t>
      </w:r>
      <w:smartTag w:uri="urn:schemas-microsoft-com:office:smarttags" w:element="metricconverter">
        <w:smartTagPr>
          <w:attr w:name="ProductID" w:val="12 a"/>
        </w:smartTagPr>
        <w:r w:rsidRPr="005C66D9">
          <w:rPr>
            <w:rFonts w:ascii="Segoe UI" w:hAnsi="Segoe UI" w:cs="Segoe UI"/>
            <w:sz w:val="20"/>
          </w:rPr>
          <w:t>12 a</w:t>
        </w:r>
      </w:smartTag>
      <w:r w:rsidRPr="005C66D9">
        <w:rPr>
          <w:rFonts w:ascii="Segoe UI" w:hAnsi="Segoe UI" w:cs="Segoe UI"/>
          <w:sz w:val="20"/>
        </w:rPr>
        <w:t xml:space="preserve"> § 21 zákona č. 101/2000 Sb.</w:t>
      </w:r>
    </w:p>
    <w:p w:rsidR="00C547E4" w:rsidRPr="005C66D9" w:rsidRDefault="00C547E4" w:rsidP="00C547E4">
      <w:pPr>
        <w:pStyle w:val="Bodusnesen"/>
        <w:numPr>
          <w:ilvl w:val="0"/>
          <w:numId w:val="10"/>
        </w:numPr>
        <w:ind w:left="284" w:hanging="426"/>
        <w:rPr>
          <w:rFonts w:ascii="Segoe UI" w:hAnsi="Segoe UI" w:cs="Segoe UI"/>
          <w:sz w:val="20"/>
        </w:rPr>
      </w:pPr>
      <w:r w:rsidRPr="005C66D9">
        <w:rPr>
          <w:rFonts w:ascii="Segoe UI" w:hAnsi="Segoe UI" w:cs="Segoe UI"/>
          <w:sz w:val="20"/>
        </w:rPr>
        <w:t>Příjemce souhlasí se zveřejněním celého textu této Smlouvy v registru smluv podle zá</w:t>
      </w:r>
      <w:r w:rsidRPr="005C66D9">
        <w:rPr>
          <w:rFonts w:ascii="Segoe UI" w:hAnsi="Segoe UI" w:cs="Segoe UI"/>
          <w:bCs/>
          <w:sz w:val="20"/>
        </w:rPr>
        <w:t xml:space="preserve">kona </w:t>
      </w:r>
      <w:r w:rsidRPr="005C66D9">
        <w:rPr>
          <w:rFonts w:ascii="Segoe UI" w:hAnsi="Segoe UI" w:cs="Segoe UI"/>
          <w:bCs/>
          <w:sz w:val="20"/>
        </w:rPr>
        <w:br/>
        <w:t xml:space="preserve">č. 340/2015 Sb., o zvláštních podmínkách účinnosti některých smluv, uveřejňování těchto smluv </w:t>
      </w:r>
      <w:r w:rsidRPr="005C66D9">
        <w:rPr>
          <w:rFonts w:ascii="Segoe UI" w:hAnsi="Segoe UI" w:cs="Segoe UI"/>
          <w:bCs/>
          <w:sz w:val="20"/>
        </w:rPr>
        <w:br/>
        <w:t xml:space="preserve">a o registru smluv (zákon o registru smluv), ve znění pozdějších předpisů, pokud zveřejnění této smlouvy tento zákon ukládá, a v takovém případě jej </w:t>
      </w:r>
      <w:r w:rsidRPr="005C66D9">
        <w:rPr>
          <w:rFonts w:ascii="Segoe UI" w:hAnsi="Segoe UI" w:cs="Segoe UI"/>
          <w:sz w:val="20"/>
        </w:rPr>
        <w:t>provede poskytovatel.</w:t>
      </w:r>
    </w:p>
    <w:p w:rsidR="00C547E4" w:rsidRDefault="00C547E4" w:rsidP="00C547E4">
      <w:pPr>
        <w:pStyle w:val="Bodusnesen"/>
        <w:numPr>
          <w:ilvl w:val="0"/>
          <w:numId w:val="10"/>
        </w:numPr>
        <w:ind w:left="284" w:hanging="426"/>
        <w:rPr>
          <w:rFonts w:ascii="Segoe UI" w:hAnsi="Segoe UI" w:cs="Segoe UI"/>
          <w:sz w:val="20"/>
        </w:rPr>
      </w:pPr>
      <w:r w:rsidRPr="005C66D9">
        <w:rPr>
          <w:rFonts w:ascii="Segoe UI" w:hAnsi="Segoe UI" w:cs="Segoe UI"/>
          <w:sz w:val="20"/>
        </w:rPr>
        <w:t>Tato smlouva se vyhotovuje ve dvou stejnopisech s platností originálu, z nichž jeden stejnopis obdrží poskytovatel a jeden stejnopis obdrží příjemce.</w:t>
      </w:r>
    </w:p>
    <w:p w:rsidR="00C547E4" w:rsidRDefault="00C547E4" w:rsidP="00C547E4">
      <w:pPr>
        <w:pStyle w:val="Bodusnesen"/>
        <w:numPr>
          <w:ilvl w:val="0"/>
          <w:numId w:val="0"/>
        </w:numPr>
        <w:ind w:left="284" w:hanging="284"/>
        <w:rPr>
          <w:rFonts w:ascii="Segoe UI" w:hAnsi="Segoe UI" w:cs="Segoe UI"/>
          <w:sz w:val="20"/>
        </w:rPr>
      </w:pPr>
    </w:p>
    <w:p w:rsidR="00C547E4" w:rsidRPr="005C66D9" w:rsidRDefault="00C547E4" w:rsidP="00C547E4">
      <w:pPr>
        <w:pStyle w:val="Bodusnesen"/>
        <w:numPr>
          <w:ilvl w:val="0"/>
          <w:numId w:val="0"/>
        </w:numPr>
        <w:ind w:left="284" w:hanging="284"/>
        <w:rPr>
          <w:rFonts w:ascii="Segoe UI" w:hAnsi="Segoe UI" w:cs="Segoe UI"/>
          <w:sz w:val="20"/>
        </w:rPr>
      </w:pPr>
    </w:p>
    <w:p w:rsidR="00C547E4" w:rsidRPr="005C66D9" w:rsidRDefault="00C547E4" w:rsidP="00C547E4">
      <w:pPr>
        <w:pStyle w:val="Bodusnesen"/>
        <w:numPr>
          <w:ilvl w:val="0"/>
          <w:numId w:val="10"/>
        </w:numPr>
        <w:ind w:left="284" w:hanging="426"/>
        <w:rPr>
          <w:rFonts w:ascii="Segoe UI" w:hAnsi="Segoe UI" w:cs="Segoe UI"/>
          <w:sz w:val="20"/>
        </w:rPr>
      </w:pPr>
      <w:r w:rsidRPr="005C66D9">
        <w:rPr>
          <w:rFonts w:ascii="Segoe UI" w:hAnsi="Segoe UI" w:cs="Segoe UI"/>
          <w:sz w:val="20"/>
        </w:rPr>
        <w:t>Případné změny a doplňky této smlouvy budou smluvní strany řešit písemnými, vzestupně číslovanými dodatky k této smlouvě, které budou výslovně za dodatky této smlouvy označeny.</w:t>
      </w:r>
    </w:p>
    <w:p w:rsidR="00C547E4" w:rsidRPr="005C66D9" w:rsidRDefault="00C547E4" w:rsidP="00C547E4">
      <w:pPr>
        <w:pStyle w:val="Bodusnesen"/>
        <w:numPr>
          <w:ilvl w:val="0"/>
          <w:numId w:val="10"/>
        </w:numPr>
        <w:ind w:left="284" w:hanging="426"/>
        <w:rPr>
          <w:rFonts w:ascii="Segoe UI" w:hAnsi="Segoe UI" w:cs="Segoe UI"/>
          <w:sz w:val="20"/>
        </w:rPr>
      </w:pPr>
      <w:r w:rsidRPr="005C66D9">
        <w:rPr>
          <w:rFonts w:ascii="Segoe UI" w:hAnsi="Segoe UI" w:cs="Segoe UI"/>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C547E4" w:rsidRPr="005C66D9" w:rsidRDefault="00C547E4" w:rsidP="00C547E4">
      <w:pPr>
        <w:pStyle w:val="Bodusnesen"/>
        <w:numPr>
          <w:ilvl w:val="0"/>
          <w:numId w:val="10"/>
        </w:numPr>
        <w:ind w:left="284" w:hanging="426"/>
        <w:rPr>
          <w:rFonts w:ascii="Segoe UI" w:hAnsi="Segoe UI" w:cs="Segoe UI"/>
          <w:sz w:val="20"/>
        </w:rPr>
      </w:pPr>
      <w:r w:rsidRPr="005C66D9">
        <w:rPr>
          <w:rFonts w:ascii="Segoe UI" w:hAnsi="Segoe UI" w:cs="Segoe UI"/>
          <w:sz w:val="20"/>
        </w:rPr>
        <w:t>Poskytovatel prohlašuje, že tato smlouva byla uzavřena v souladu se zákonem č. 128/2000 Sb., o obcích.</w:t>
      </w:r>
    </w:p>
    <w:p w:rsidR="00C547E4" w:rsidRPr="00B275C7" w:rsidRDefault="00C547E4" w:rsidP="00C547E4">
      <w:pPr>
        <w:pStyle w:val="Bodusnesen"/>
        <w:numPr>
          <w:ilvl w:val="0"/>
          <w:numId w:val="10"/>
        </w:numPr>
        <w:ind w:left="284" w:hanging="426"/>
        <w:rPr>
          <w:rFonts w:ascii="Segoe UI" w:hAnsi="Segoe UI" w:cs="Segoe UI"/>
          <w:sz w:val="20"/>
        </w:rPr>
      </w:pPr>
      <w:r w:rsidRPr="005C66D9">
        <w:rPr>
          <w:rFonts w:ascii="Segoe UI" w:hAnsi="Segoe UI" w:cs="Segoe UI"/>
          <w:sz w:val="20"/>
        </w:rPr>
        <w:t>Tato smlouva nabývá platnosti a účinnosti dnem podpisu pozdější smluvní strany, pokud účinnosti nenab</w:t>
      </w:r>
      <w:r>
        <w:rPr>
          <w:rFonts w:ascii="Segoe UI" w:hAnsi="Segoe UI" w:cs="Segoe UI"/>
          <w:sz w:val="20"/>
        </w:rPr>
        <w:t>u</w:t>
      </w:r>
      <w:r w:rsidRPr="005C66D9">
        <w:rPr>
          <w:rFonts w:ascii="Segoe UI" w:hAnsi="Segoe UI" w:cs="Segoe UI"/>
          <w:sz w:val="20"/>
        </w:rPr>
        <w:t>de dnem zveřejnění celého textu této smlouvy v registru smluv (</w:t>
      </w:r>
      <w:r w:rsidRPr="005C66D9">
        <w:rPr>
          <w:rFonts w:ascii="Segoe UI" w:hAnsi="Segoe UI" w:cs="Segoe UI"/>
          <w:bCs/>
          <w:sz w:val="20"/>
        </w:rPr>
        <w:t xml:space="preserve">pokud zveřejnění této smlouvy tento zákon ukládá). </w:t>
      </w:r>
    </w:p>
    <w:p w:rsidR="00C547E4" w:rsidRPr="005C66D9" w:rsidRDefault="00C547E4" w:rsidP="00C547E4">
      <w:pPr>
        <w:pStyle w:val="Bodusnesen"/>
        <w:numPr>
          <w:ilvl w:val="0"/>
          <w:numId w:val="10"/>
        </w:numPr>
        <w:ind w:left="284" w:hanging="426"/>
        <w:rPr>
          <w:rFonts w:ascii="Segoe UI" w:hAnsi="Segoe UI" w:cs="Segoe UI"/>
          <w:sz w:val="20"/>
        </w:rPr>
      </w:pPr>
      <w:r>
        <w:rPr>
          <w:rFonts w:ascii="Segoe UI" w:hAnsi="Segoe UI" w:cs="Segoe UI"/>
          <w:bCs/>
          <w:sz w:val="20"/>
        </w:rPr>
        <w:t xml:space="preserve">Tato smlouva č. 8-2021 byla schválena 15. zasedání zastupitelstva obce konaného dne </w:t>
      </w:r>
      <w:proofErr w:type="gramStart"/>
      <w:r>
        <w:rPr>
          <w:rFonts w:ascii="Segoe UI" w:hAnsi="Segoe UI" w:cs="Segoe UI"/>
          <w:bCs/>
          <w:sz w:val="20"/>
        </w:rPr>
        <w:t>1.3.2021</w:t>
      </w:r>
      <w:proofErr w:type="gramEnd"/>
      <w:r>
        <w:rPr>
          <w:rFonts w:ascii="Segoe UI" w:hAnsi="Segoe UI" w:cs="Segoe UI"/>
          <w:bCs/>
          <w:sz w:val="20"/>
        </w:rPr>
        <w:t xml:space="preserve"> v bodě usnesení č. 151/15.</w:t>
      </w:r>
      <w:r w:rsidRPr="005C66D9">
        <w:rPr>
          <w:rFonts w:ascii="Segoe UI" w:hAnsi="Segoe UI" w:cs="Segoe UI"/>
          <w:sz w:val="20"/>
        </w:rPr>
        <w:t xml:space="preserve">  </w:t>
      </w:r>
    </w:p>
    <w:p w:rsidR="00C547E4" w:rsidRDefault="00C547E4" w:rsidP="00C547E4">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V</w:t>
      </w:r>
      <w:r>
        <w:rPr>
          <w:rFonts w:ascii="Segoe UI" w:hAnsi="Segoe UI" w:cs="Segoe UI"/>
          <w:sz w:val="20"/>
          <w:szCs w:val="20"/>
        </w:rPr>
        <w:t>e Velké Štáhle</w:t>
      </w:r>
      <w:r w:rsidRPr="005C66D9">
        <w:rPr>
          <w:rFonts w:ascii="Segoe UI" w:hAnsi="Segoe UI" w:cs="Segoe UI"/>
          <w:sz w:val="20"/>
          <w:szCs w:val="20"/>
        </w:rPr>
        <w:t xml:space="preserve"> dne ……………</w:t>
      </w:r>
      <w:proofErr w:type="gramStart"/>
      <w:r w:rsidRPr="005C66D9">
        <w:rPr>
          <w:rFonts w:ascii="Segoe UI" w:hAnsi="Segoe UI" w:cs="Segoe UI"/>
          <w:sz w:val="20"/>
          <w:szCs w:val="20"/>
        </w:rPr>
        <w:t>…</w:t>
      </w:r>
      <w:r>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V</w:t>
      </w:r>
      <w:r>
        <w:rPr>
          <w:rFonts w:ascii="Segoe UI" w:hAnsi="Segoe UI" w:cs="Segoe UI"/>
          <w:sz w:val="20"/>
          <w:szCs w:val="20"/>
        </w:rPr>
        <w:t>e</w:t>
      </w:r>
      <w:proofErr w:type="gramEnd"/>
      <w:r>
        <w:rPr>
          <w:rFonts w:ascii="Segoe UI" w:hAnsi="Segoe UI" w:cs="Segoe UI"/>
          <w:sz w:val="20"/>
          <w:szCs w:val="20"/>
        </w:rPr>
        <w:t xml:space="preserve"> Velké Štáhli</w:t>
      </w:r>
      <w:r w:rsidRPr="005C66D9">
        <w:rPr>
          <w:rFonts w:ascii="Segoe UI" w:hAnsi="Segoe UI" w:cs="Segoe UI"/>
          <w:sz w:val="20"/>
          <w:szCs w:val="20"/>
        </w:rPr>
        <w:t xml:space="preserve"> dne ………………</w:t>
      </w:r>
      <w:r>
        <w:rPr>
          <w:rFonts w:ascii="Segoe UI" w:hAnsi="Segoe UI" w:cs="Segoe UI"/>
          <w:sz w:val="20"/>
          <w:szCs w:val="20"/>
        </w:rPr>
        <w:t>….</w:t>
      </w:r>
    </w:p>
    <w:p w:rsidR="00C547E4" w:rsidRDefault="00C547E4" w:rsidP="00C547E4">
      <w:pPr>
        <w:tabs>
          <w:tab w:val="left" w:pos="4536"/>
        </w:tabs>
        <w:spacing w:before="1080"/>
        <w:ind w:firstLine="0"/>
        <w:jc w:val="left"/>
        <w:rPr>
          <w:rFonts w:ascii="Segoe UI" w:hAnsi="Segoe UI" w:cs="Segoe UI"/>
          <w:sz w:val="20"/>
          <w:szCs w:val="20"/>
        </w:rPr>
      </w:pPr>
    </w:p>
    <w:p w:rsidR="00C547E4" w:rsidRPr="005C66D9" w:rsidRDefault="00C547E4" w:rsidP="00C547E4">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w:t>
      </w:r>
    </w:p>
    <w:p w:rsidR="00C547E4" w:rsidRDefault="00C547E4" w:rsidP="00C547E4">
      <w:pPr>
        <w:tabs>
          <w:tab w:val="left" w:pos="4536"/>
        </w:tabs>
        <w:ind w:firstLine="0"/>
        <w:rPr>
          <w:rFonts w:ascii="Segoe UI" w:hAnsi="Segoe UI" w:cs="Segoe UI"/>
          <w:sz w:val="20"/>
          <w:szCs w:val="20"/>
        </w:rPr>
      </w:pPr>
      <w:r>
        <w:rPr>
          <w:rFonts w:ascii="Segoe UI" w:hAnsi="Segoe UI" w:cs="Segoe UI"/>
          <w:sz w:val="20"/>
          <w:szCs w:val="20"/>
        </w:rPr>
        <w:t xml:space="preserve">           </w:t>
      </w:r>
      <w:r w:rsidRPr="005C66D9">
        <w:rPr>
          <w:rFonts w:ascii="Segoe UI" w:hAnsi="Segoe UI" w:cs="Segoe UI"/>
          <w:sz w:val="20"/>
          <w:szCs w:val="20"/>
        </w:rPr>
        <w:t>za příjemce</w:t>
      </w:r>
      <w:r>
        <w:rPr>
          <w:rFonts w:ascii="Segoe UI" w:hAnsi="Segoe UI" w:cs="Segoe UI"/>
          <w:sz w:val="20"/>
          <w:szCs w:val="20"/>
        </w:rPr>
        <w:tab/>
        <w:t xml:space="preserve">                                        </w:t>
      </w:r>
      <w:r w:rsidRPr="005C66D9">
        <w:rPr>
          <w:rFonts w:ascii="Segoe UI" w:hAnsi="Segoe UI" w:cs="Segoe UI"/>
          <w:sz w:val="20"/>
          <w:szCs w:val="20"/>
        </w:rPr>
        <w:t>za poskytovatele</w:t>
      </w:r>
    </w:p>
    <w:p w:rsidR="00C547E4" w:rsidRDefault="00C547E4" w:rsidP="00C547E4">
      <w:pPr>
        <w:tabs>
          <w:tab w:val="left" w:pos="4536"/>
        </w:tabs>
        <w:spacing w:before="0"/>
        <w:ind w:firstLine="0"/>
        <w:rPr>
          <w:rFonts w:ascii="Segoe UI" w:hAnsi="Segoe UI" w:cs="Segoe UI"/>
          <w:sz w:val="20"/>
          <w:szCs w:val="20"/>
        </w:rPr>
      </w:pPr>
      <w:r>
        <w:rPr>
          <w:rFonts w:ascii="Segoe UI" w:hAnsi="Segoe UI" w:cs="Segoe UI"/>
          <w:sz w:val="20"/>
          <w:szCs w:val="20"/>
        </w:rPr>
        <w:t xml:space="preserve">                                                                                                                         Jiří </w:t>
      </w:r>
      <w:proofErr w:type="spellStart"/>
      <w:r>
        <w:rPr>
          <w:rFonts w:ascii="Segoe UI" w:hAnsi="Segoe UI" w:cs="Segoe UI"/>
          <w:sz w:val="20"/>
          <w:szCs w:val="20"/>
        </w:rPr>
        <w:t>Benč</w:t>
      </w:r>
      <w:proofErr w:type="spellEnd"/>
    </w:p>
    <w:p w:rsidR="00C547E4" w:rsidRPr="005C66D9" w:rsidRDefault="00C547E4" w:rsidP="00C547E4">
      <w:pPr>
        <w:tabs>
          <w:tab w:val="left" w:pos="4536"/>
        </w:tabs>
        <w:spacing w:before="0"/>
        <w:ind w:firstLine="0"/>
        <w:rPr>
          <w:rFonts w:ascii="Segoe UI" w:hAnsi="Segoe UI" w:cs="Segoe UI"/>
          <w:sz w:val="20"/>
          <w:szCs w:val="20"/>
        </w:rPr>
      </w:pPr>
      <w:r>
        <w:rPr>
          <w:rFonts w:ascii="Segoe UI" w:hAnsi="Segoe UI" w:cs="Segoe UI"/>
          <w:sz w:val="20"/>
          <w:szCs w:val="20"/>
        </w:rPr>
        <w:t xml:space="preserve">                                                                                                                     starosta obce  </w:t>
      </w:r>
    </w:p>
    <w:p w:rsidR="00C547E4" w:rsidRPr="005C66D9" w:rsidRDefault="00C547E4" w:rsidP="00C547E4">
      <w:pPr>
        <w:tabs>
          <w:tab w:val="center" w:pos="1980"/>
          <w:tab w:val="center" w:pos="7020"/>
        </w:tabs>
        <w:rPr>
          <w:rFonts w:ascii="Segoe UI" w:hAnsi="Segoe UI" w:cs="Segoe UI"/>
          <w:sz w:val="20"/>
          <w:szCs w:val="20"/>
        </w:rPr>
      </w:pPr>
    </w:p>
    <w:p w:rsidR="00C547E4" w:rsidRDefault="00C547E4" w:rsidP="00C547E4">
      <w:pPr>
        <w:tabs>
          <w:tab w:val="center" w:pos="1980"/>
          <w:tab w:val="center" w:pos="7020"/>
        </w:tabs>
        <w:ind w:firstLine="0"/>
        <w:rPr>
          <w:rFonts w:ascii="Segoe UI" w:hAnsi="Segoe UI" w:cs="Segoe UI"/>
          <w:sz w:val="20"/>
          <w:szCs w:val="20"/>
        </w:rPr>
      </w:pPr>
    </w:p>
    <w:p w:rsidR="00C547E4" w:rsidRDefault="00C547E4" w:rsidP="00C547E4">
      <w:pPr>
        <w:tabs>
          <w:tab w:val="center" w:pos="1980"/>
          <w:tab w:val="center" w:pos="7020"/>
        </w:tabs>
        <w:ind w:firstLine="0"/>
        <w:rPr>
          <w:rFonts w:ascii="Segoe UI" w:hAnsi="Segoe UI" w:cs="Segoe UI"/>
          <w:sz w:val="20"/>
          <w:szCs w:val="20"/>
        </w:rPr>
      </w:pPr>
    </w:p>
    <w:p w:rsidR="00C547E4" w:rsidRDefault="00C547E4" w:rsidP="00C547E4">
      <w:pPr>
        <w:tabs>
          <w:tab w:val="center" w:pos="1980"/>
          <w:tab w:val="center" w:pos="7020"/>
        </w:tabs>
        <w:ind w:firstLine="0"/>
        <w:rPr>
          <w:rFonts w:ascii="Segoe UI" w:hAnsi="Segoe UI" w:cs="Segoe UI"/>
          <w:sz w:val="20"/>
          <w:szCs w:val="20"/>
        </w:rPr>
      </w:pPr>
    </w:p>
    <w:p w:rsidR="00C547E4" w:rsidRDefault="00C547E4" w:rsidP="00C547E4">
      <w:pPr>
        <w:tabs>
          <w:tab w:val="center" w:pos="1980"/>
          <w:tab w:val="center" w:pos="7020"/>
        </w:tabs>
        <w:ind w:firstLine="0"/>
        <w:rPr>
          <w:rFonts w:ascii="Segoe UI" w:hAnsi="Segoe UI" w:cs="Segoe UI"/>
          <w:sz w:val="20"/>
          <w:szCs w:val="20"/>
        </w:rPr>
      </w:pPr>
    </w:p>
    <w:p w:rsidR="00C547E4" w:rsidRDefault="00C547E4" w:rsidP="00C547E4">
      <w:pPr>
        <w:tabs>
          <w:tab w:val="center" w:pos="1980"/>
          <w:tab w:val="center" w:pos="7020"/>
        </w:tabs>
        <w:ind w:firstLine="0"/>
        <w:rPr>
          <w:rFonts w:ascii="Segoe UI" w:hAnsi="Segoe UI" w:cs="Segoe UI"/>
          <w:sz w:val="20"/>
          <w:szCs w:val="20"/>
        </w:rPr>
      </w:pPr>
    </w:p>
    <w:p w:rsidR="00C547E4" w:rsidRDefault="00C547E4" w:rsidP="00C547E4">
      <w:pPr>
        <w:tabs>
          <w:tab w:val="center" w:pos="1980"/>
          <w:tab w:val="center" w:pos="7020"/>
        </w:tabs>
        <w:ind w:firstLine="0"/>
        <w:rPr>
          <w:rFonts w:ascii="Segoe UI" w:hAnsi="Segoe UI" w:cs="Segoe UI"/>
          <w:sz w:val="20"/>
          <w:szCs w:val="20"/>
        </w:rPr>
      </w:pPr>
    </w:p>
    <w:p w:rsidR="00C547E4" w:rsidRDefault="00C547E4" w:rsidP="00C547E4">
      <w:pPr>
        <w:tabs>
          <w:tab w:val="center" w:pos="1980"/>
          <w:tab w:val="center" w:pos="7020"/>
        </w:tabs>
        <w:ind w:firstLine="0"/>
        <w:rPr>
          <w:rFonts w:ascii="Segoe UI" w:hAnsi="Segoe UI" w:cs="Segoe UI"/>
          <w:sz w:val="20"/>
          <w:szCs w:val="20"/>
        </w:rPr>
      </w:pPr>
    </w:p>
    <w:p w:rsidR="00C547E4" w:rsidRDefault="00C547E4" w:rsidP="00C547E4">
      <w:pPr>
        <w:tabs>
          <w:tab w:val="center" w:pos="1980"/>
          <w:tab w:val="center" w:pos="7020"/>
        </w:tabs>
        <w:ind w:firstLine="0"/>
        <w:rPr>
          <w:rFonts w:ascii="Segoe UI" w:hAnsi="Segoe UI" w:cs="Segoe UI"/>
          <w:sz w:val="20"/>
          <w:szCs w:val="20"/>
        </w:rPr>
      </w:pPr>
      <w:r w:rsidRPr="005C66D9">
        <w:rPr>
          <w:rFonts w:ascii="Segoe UI" w:hAnsi="Segoe UI" w:cs="Segoe UI"/>
          <w:sz w:val="20"/>
          <w:szCs w:val="20"/>
        </w:rPr>
        <w:t>Příloha č. 1 - Splátkový kalendář</w:t>
      </w:r>
    </w:p>
    <w:p w:rsidR="00C41E6E" w:rsidRDefault="00C41E6E" w:rsidP="00C547E4">
      <w:pPr>
        <w:tabs>
          <w:tab w:val="center" w:pos="1980"/>
          <w:tab w:val="center" w:pos="7020"/>
        </w:tabs>
        <w:ind w:firstLine="0"/>
        <w:rPr>
          <w:rFonts w:ascii="Segoe UI" w:hAnsi="Segoe UI" w:cs="Segoe UI"/>
          <w:sz w:val="20"/>
          <w:szCs w:val="20"/>
        </w:rPr>
      </w:pPr>
    </w:p>
    <w:p w:rsidR="00C41E6E" w:rsidRDefault="00C41E6E" w:rsidP="00C41E6E">
      <w:pPr>
        <w:ind w:firstLine="0"/>
        <w:rPr>
          <w:rFonts w:ascii="Cambria" w:hAnsi="Cambria"/>
          <w:sz w:val="20"/>
          <w:szCs w:val="20"/>
        </w:rPr>
      </w:pPr>
      <w:r>
        <w:rPr>
          <w:rFonts w:ascii="Cambria" w:hAnsi="Cambria"/>
          <w:sz w:val="20"/>
          <w:szCs w:val="20"/>
        </w:rPr>
        <w:t>S ohledem na ochranu osobních údajů byl v souladu se zákonem na ochranu osobních údajů text zveřejněného usnesení upraven.</w:t>
      </w:r>
    </w:p>
    <w:p w:rsidR="00C41E6E" w:rsidRDefault="00C41E6E" w:rsidP="00C41E6E">
      <w:pPr>
        <w:ind w:firstLine="0"/>
        <w:rPr>
          <w:rFonts w:ascii="Cambria" w:hAnsi="Cambria"/>
          <w:sz w:val="20"/>
          <w:szCs w:val="20"/>
        </w:rPr>
      </w:pPr>
      <w:r>
        <w:rPr>
          <w:rFonts w:ascii="Cambria" w:hAnsi="Cambria"/>
          <w:sz w:val="20"/>
          <w:szCs w:val="20"/>
        </w:rPr>
        <w:t xml:space="preserve">Vyvěšeno na úřední desce: </w:t>
      </w:r>
      <w:proofErr w:type="gramStart"/>
      <w:r>
        <w:rPr>
          <w:rFonts w:ascii="Cambria" w:hAnsi="Cambria"/>
          <w:sz w:val="20"/>
          <w:szCs w:val="20"/>
        </w:rPr>
        <w:t>16.03.2021</w:t>
      </w:r>
      <w:proofErr w:type="gramEnd"/>
      <w:r>
        <w:rPr>
          <w:rFonts w:ascii="Cambria" w:hAnsi="Cambria"/>
          <w:sz w:val="20"/>
          <w:szCs w:val="20"/>
        </w:rPr>
        <w:tab/>
      </w:r>
      <w:r>
        <w:rPr>
          <w:rFonts w:ascii="Cambria" w:hAnsi="Cambria"/>
          <w:sz w:val="20"/>
          <w:szCs w:val="20"/>
        </w:rPr>
        <w:tab/>
        <w:t xml:space="preserve">                                               Sejmuto z úřední desky:</w:t>
      </w:r>
    </w:p>
    <w:p w:rsidR="00C41E6E" w:rsidRDefault="00C41E6E" w:rsidP="00C41E6E">
      <w:pPr>
        <w:ind w:firstLine="0"/>
        <w:rPr>
          <w:rFonts w:ascii="Cambria" w:hAnsi="Cambria"/>
          <w:sz w:val="20"/>
          <w:szCs w:val="20"/>
        </w:rPr>
      </w:pPr>
      <w:r>
        <w:rPr>
          <w:rFonts w:ascii="Cambria" w:hAnsi="Cambria"/>
          <w:sz w:val="20"/>
          <w:szCs w:val="20"/>
        </w:rPr>
        <w:t xml:space="preserve">Vyvěšeno na elektron. </w:t>
      </w:r>
      <w:proofErr w:type="gramStart"/>
      <w:r>
        <w:rPr>
          <w:rFonts w:ascii="Cambria" w:hAnsi="Cambria"/>
          <w:sz w:val="20"/>
          <w:szCs w:val="20"/>
        </w:rPr>
        <w:t>úřední</w:t>
      </w:r>
      <w:proofErr w:type="gramEnd"/>
      <w:r>
        <w:rPr>
          <w:rFonts w:ascii="Cambria" w:hAnsi="Cambria"/>
          <w:sz w:val="20"/>
          <w:szCs w:val="20"/>
        </w:rPr>
        <w:t xml:space="preserve"> desce: 16.03.2021                                                  </w:t>
      </w:r>
      <w:proofErr w:type="gramStart"/>
      <w:r>
        <w:rPr>
          <w:rFonts w:ascii="Cambria" w:hAnsi="Cambria"/>
          <w:sz w:val="20"/>
          <w:szCs w:val="20"/>
        </w:rPr>
        <w:t>Sejmuto z elektron. úřední</w:t>
      </w:r>
      <w:proofErr w:type="gramEnd"/>
      <w:r>
        <w:rPr>
          <w:rFonts w:ascii="Cambria" w:hAnsi="Cambria"/>
          <w:sz w:val="20"/>
          <w:szCs w:val="20"/>
        </w:rPr>
        <w:t xml:space="preserve"> desky:</w:t>
      </w:r>
    </w:p>
    <w:p w:rsidR="00C41E6E" w:rsidRDefault="00C41E6E" w:rsidP="00C41E6E">
      <w:pPr>
        <w:ind w:firstLine="0"/>
        <w:rPr>
          <w:rFonts w:ascii="Cambria" w:hAnsi="Cambria"/>
          <w:sz w:val="20"/>
          <w:szCs w:val="20"/>
        </w:rPr>
      </w:pPr>
      <w:proofErr w:type="spellStart"/>
      <w:r>
        <w:rPr>
          <w:rFonts w:ascii="Cambria" w:hAnsi="Cambria"/>
          <w:sz w:val="20"/>
          <w:szCs w:val="20"/>
        </w:rPr>
        <w:t>Evid</w:t>
      </w:r>
      <w:proofErr w:type="spellEnd"/>
      <w:r>
        <w:rPr>
          <w:rFonts w:ascii="Cambria" w:hAnsi="Cambria"/>
          <w:sz w:val="20"/>
          <w:szCs w:val="20"/>
        </w:rPr>
        <w:t>. č.: 15/2021</w:t>
      </w:r>
    </w:p>
    <w:p w:rsidR="00C41E6E" w:rsidRDefault="00C41E6E" w:rsidP="00C41E6E">
      <w:pPr>
        <w:ind w:firstLine="0"/>
        <w:rPr>
          <w:rFonts w:ascii="Cambria" w:hAnsi="Cambria"/>
          <w:sz w:val="20"/>
          <w:szCs w:val="20"/>
        </w:rPr>
      </w:pPr>
      <w:r>
        <w:rPr>
          <w:rFonts w:ascii="Cambria" w:hAnsi="Cambria"/>
          <w:sz w:val="20"/>
          <w:szCs w:val="20"/>
        </w:rPr>
        <w:t>Za správnost: Furiš J.,</w:t>
      </w:r>
    </w:p>
    <w:p w:rsidR="00C547E4" w:rsidRDefault="00C547E4" w:rsidP="00C547E4">
      <w:pPr>
        <w:tabs>
          <w:tab w:val="center" w:pos="1980"/>
          <w:tab w:val="center" w:pos="7020"/>
        </w:tabs>
        <w:ind w:firstLine="0"/>
        <w:rPr>
          <w:rFonts w:ascii="Segoe UI" w:hAnsi="Segoe UI" w:cs="Segoe UI"/>
          <w:sz w:val="20"/>
          <w:szCs w:val="20"/>
        </w:rPr>
      </w:pPr>
    </w:p>
    <w:p w:rsidR="00C547E4" w:rsidRPr="005C66D9" w:rsidRDefault="00C547E4" w:rsidP="00C547E4">
      <w:pPr>
        <w:tabs>
          <w:tab w:val="center" w:pos="1980"/>
          <w:tab w:val="center" w:pos="7020"/>
        </w:tabs>
        <w:ind w:firstLine="0"/>
        <w:rPr>
          <w:rFonts w:ascii="Segoe UI" w:hAnsi="Segoe UI" w:cs="Segoe UI"/>
          <w:sz w:val="20"/>
          <w:szCs w:val="20"/>
        </w:rPr>
      </w:pPr>
    </w:p>
    <w:p w:rsidR="00C547E4" w:rsidRDefault="00C547E4" w:rsidP="00C547E4"/>
    <w:p w:rsidR="00C547E4" w:rsidRDefault="00C547E4" w:rsidP="00C547E4">
      <w:pPr>
        <w:rPr>
          <w:rFonts w:cs="Arial"/>
          <w:sz w:val="45"/>
          <w:szCs w:val="45"/>
        </w:rPr>
      </w:pPr>
      <w:r>
        <w:rPr>
          <w:rFonts w:cs="Arial"/>
          <w:sz w:val="45"/>
          <w:szCs w:val="45"/>
        </w:rPr>
        <w:t>SPLÁTKOVÝ KALENDÁŘ</w:t>
      </w:r>
    </w:p>
    <w:p w:rsidR="00C547E4" w:rsidRDefault="00C547E4" w:rsidP="00C547E4">
      <w:pPr>
        <w:ind w:firstLine="0"/>
        <w:rPr>
          <w:rFonts w:ascii="Segoe UI" w:hAnsi="Segoe UI" w:cs="Segoe UI"/>
          <w:sz w:val="24"/>
        </w:rPr>
      </w:pPr>
      <w:r w:rsidRPr="00AF5577">
        <w:rPr>
          <w:rFonts w:ascii="Segoe UI" w:hAnsi="Segoe UI" w:cs="Segoe UI"/>
          <w:sz w:val="24"/>
        </w:rPr>
        <w:t>který je nedílnou součástí Smlouvy o poskytnutí návratné finanční výpomoci z Programu pro poskytování dotací nebo návratných finančních výpomocí</w:t>
      </w:r>
    </w:p>
    <w:p w:rsidR="00C547E4" w:rsidRDefault="00C547E4" w:rsidP="00C547E4">
      <w:pPr>
        <w:ind w:firstLine="0"/>
        <w:rPr>
          <w:rFonts w:ascii="Segoe UI" w:hAnsi="Segoe UI" w:cs="Segoe UI"/>
          <w:sz w:val="24"/>
        </w:rPr>
      </w:pPr>
      <w:r>
        <w:rPr>
          <w:rFonts w:ascii="Segoe UI" w:hAnsi="Segoe UI" w:cs="Segoe UI"/>
          <w:sz w:val="24"/>
        </w:rPr>
        <w:t>č. smlouvy: 8-2021</w:t>
      </w:r>
    </w:p>
    <w:p w:rsidR="00C547E4" w:rsidRPr="00AF5577" w:rsidRDefault="00C547E4" w:rsidP="00C547E4">
      <w:pPr>
        <w:ind w:firstLine="0"/>
        <w:rPr>
          <w:rFonts w:ascii="Segoe UI" w:hAnsi="Segoe UI" w:cs="Segoe UI"/>
          <w:b/>
          <w:sz w:val="24"/>
        </w:rPr>
      </w:pPr>
      <w:r w:rsidRPr="00AF5577">
        <w:rPr>
          <w:rFonts w:ascii="Segoe UI" w:hAnsi="Segoe UI" w:cs="Segoe UI"/>
          <w:b/>
          <w:sz w:val="24"/>
        </w:rPr>
        <w:t>Mezi smluvními stranami:</w:t>
      </w:r>
    </w:p>
    <w:p w:rsidR="00C547E4" w:rsidRDefault="00C547E4" w:rsidP="00C547E4">
      <w:pPr>
        <w:spacing w:before="0"/>
        <w:ind w:firstLine="0"/>
        <w:rPr>
          <w:rFonts w:ascii="Segoe UI" w:hAnsi="Segoe UI" w:cs="Segoe UI"/>
          <w:sz w:val="24"/>
        </w:rPr>
      </w:pPr>
      <w:r>
        <w:rPr>
          <w:rFonts w:ascii="Segoe UI" w:hAnsi="Segoe UI" w:cs="Segoe UI"/>
          <w:sz w:val="24"/>
        </w:rPr>
        <w:t>Obec Velká Štáhle</w:t>
      </w:r>
    </w:p>
    <w:p w:rsidR="00C547E4" w:rsidRDefault="00C547E4" w:rsidP="00C547E4">
      <w:pPr>
        <w:spacing w:before="0"/>
        <w:ind w:firstLine="0"/>
        <w:rPr>
          <w:rFonts w:ascii="Segoe UI" w:hAnsi="Segoe UI" w:cs="Segoe UI"/>
          <w:sz w:val="24"/>
        </w:rPr>
      </w:pPr>
      <w:r>
        <w:rPr>
          <w:rFonts w:ascii="Segoe UI" w:hAnsi="Segoe UI" w:cs="Segoe UI"/>
          <w:sz w:val="24"/>
        </w:rPr>
        <w:t xml:space="preserve">Velká Štáhle </w:t>
      </w:r>
      <w:proofErr w:type="spellStart"/>
      <w:proofErr w:type="gramStart"/>
      <w:r>
        <w:rPr>
          <w:rFonts w:ascii="Segoe UI" w:hAnsi="Segoe UI" w:cs="Segoe UI"/>
          <w:sz w:val="24"/>
        </w:rPr>
        <w:t>č.p</w:t>
      </w:r>
      <w:proofErr w:type="spellEnd"/>
      <w:r>
        <w:rPr>
          <w:rFonts w:ascii="Segoe UI" w:hAnsi="Segoe UI" w:cs="Segoe UI"/>
          <w:sz w:val="24"/>
        </w:rPr>
        <w:t>.</w:t>
      </w:r>
      <w:proofErr w:type="gramEnd"/>
      <w:r>
        <w:rPr>
          <w:rFonts w:ascii="Segoe UI" w:hAnsi="Segoe UI" w:cs="Segoe UI"/>
          <w:sz w:val="24"/>
        </w:rPr>
        <w:t xml:space="preserve"> 49, 793 51 Břidličná</w:t>
      </w:r>
    </w:p>
    <w:p w:rsidR="00C547E4" w:rsidRDefault="00C547E4" w:rsidP="00C547E4">
      <w:pPr>
        <w:spacing w:before="0"/>
        <w:ind w:firstLine="0"/>
        <w:rPr>
          <w:rFonts w:ascii="Segoe UI" w:hAnsi="Segoe UI" w:cs="Segoe UI"/>
          <w:sz w:val="24"/>
        </w:rPr>
      </w:pPr>
      <w:r>
        <w:rPr>
          <w:rFonts w:ascii="Segoe UI" w:hAnsi="Segoe UI" w:cs="Segoe UI"/>
          <w:sz w:val="24"/>
        </w:rPr>
        <w:t>IČO: 00576018</w:t>
      </w:r>
    </w:p>
    <w:p w:rsidR="00C547E4" w:rsidRDefault="00C547E4" w:rsidP="00C547E4">
      <w:pPr>
        <w:spacing w:before="0"/>
        <w:ind w:firstLine="0"/>
        <w:rPr>
          <w:rFonts w:ascii="Segoe UI" w:hAnsi="Segoe UI" w:cs="Segoe UI"/>
          <w:sz w:val="24"/>
        </w:rPr>
      </w:pPr>
      <w:r>
        <w:rPr>
          <w:rFonts w:ascii="Segoe UI" w:hAnsi="Segoe UI" w:cs="Segoe UI"/>
          <w:sz w:val="24"/>
        </w:rPr>
        <w:t xml:space="preserve">zastoupená starostou panem Jiřím </w:t>
      </w:r>
      <w:proofErr w:type="spellStart"/>
      <w:r>
        <w:rPr>
          <w:rFonts w:ascii="Segoe UI" w:hAnsi="Segoe UI" w:cs="Segoe UI"/>
          <w:sz w:val="24"/>
        </w:rPr>
        <w:t>Benčem</w:t>
      </w:r>
      <w:proofErr w:type="spellEnd"/>
      <w:r w:rsidRPr="00AF5577">
        <w:rPr>
          <w:rFonts w:ascii="Segoe UI" w:hAnsi="Segoe UI" w:cs="Segoe UI"/>
          <w:sz w:val="24"/>
        </w:rPr>
        <w:t xml:space="preserve"> </w:t>
      </w:r>
    </w:p>
    <w:p w:rsidR="00C547E4" w:rsidRDefault="00C547E4" w:rsidP="00C547E4">
      <w:pPr>
        <w:spacing w:before="0"/>
        <w:ind w:firstLine="0"/>
        <w:rPr>
          <w:rFonts w:ascii="Segoe UI" w:hAnsi="Segoe UI" w:cs="Segoe UI"/>
          <w:sz w:val="24"/>
        </w:rPr>
      </w:pPr>
      <w:r>
        <w:rPr>
          <w:rFonts w:ascii="Segoe UI" w:hAnsi="Segoe UI" w:cs="Segoe UI"/>
          <w:sz w:val="24"/>
        </w:rPr>
        <w:t>č. účtu: 13027771/0100 KB</w:t>
      </w:r>
    </w:p>
    <w:p w:rsidR="00C547E4" w:rsidRDefault="00C547E4" w:rsidP="00C547E4">
      <w:pPr>
        <w:spacing w:before="0"/>
        <w:ind w:firstLine="0"/>
        <w:rPr>
          <w:rFonts w:ascii="Segoe UI" w:hAnsi="Segoe UI" w:cs="Segoe UI"/>
          <w:sz w:val="24"/>
        </w:rPr>
      </w:pPr>
      <w:r>
        <w:rPr>
          <w:rFonts w:ascii="Segoe UI" w:hAnsi="Segoe UI" w:cs="Segoe UI"/>
          <w:sz w:val="24"/>
        </w:rPr>
        <w:t>(dále jen poskytovatel)</w:t>
      </w:r>
    </w:p>
    <w:p w:rsidR="00C547E4" w:rsidRDefault="00C547E4" w:rsidP="00C547E4">
      <w:pPr>
        <w:spacing w:before="0"/>
        <w:ind w:firstLine="0"/>
        <w:rPr>
          <w:rFonts w:ascii="Segoe UI" w:hAnsi="Segoe UI" w:cs="Segoe UI"/>
          <w:sz w:val="24"/>
        </w:rPr>
      </w:pPr>
      <w:r>
        <w:rPr>
          <w:rFonts w:ascii="Segoe UI" w:hAnsi="Segoe UI" w:cs="Segoe UI"/>
          <w:sz w:val="24"/>
        </w:rPr>
        <w:t xml:space="preserve">a </w:t>
      </w:r>
    </w:p>
    <w:p w:rsidR="00C547E4" w:rsidRDefault="00C547E4" w:rsidP="00C547E4">
      <w:pPr>
        <w:spacing w:before="0"/>
        <w:ind w:firstLine="0"/>
        <w:rPr>
          <w:rFonts w:ascii="Segoe UI" w:hAnsi="Segoe UI" w:cs="Segoe UI"/>
          <w:sz w:val="24"/>
        </w:rPr>
      </w:pPr>
      <w:r>
        <w:rPr>
          <w:rFonts w:ascii="Segoe UI" w:hAnsi="Segoe UI" w:cs="Segoe UI"/>
          <w:sz w:val="24"/>
        </w:rPr>
        <w:t xml:space="preserve">Jméno a příjmení: </w:t>
      </w:r>
      <w:r w:rsidR="005D6CBC">
        <w:rPr>
          <w:rFonts w:ascii="Segoe UI" w:hAnsi="Segoe UI" w:cs="Segoe UI"/>
          <w:sz w:val="24"/>
        </w:rPr>
        <w:t>XXXXXXXXXX</w:t>
      </w:r>
      <w:r>
        <w:rPr>
          <w:rFonts w:ascii="Segoe UI" w:hAnsi="Segoe UI" w:cs="Segoe UI"/>
          <w:sz w:val="24"/>
        </w:rPr>
        <w:t xml:space="preserve"> </w:t>
      </w:r>
    </w:p>
    <w:p w:rsidR="00C547E4" w:rsidRDefault="00C547E4" w:rsidP="00C547E4">
      <w:pPr>
        <w:spacing w:before="0"/>
        <w:ind w:firstLine="0"/>
        <w:rPr>
          <w:rFonts w:ascii="Segoe UI" w:hAnsi="Segoe UI" w:cs="Segoe UI"/>
          <w:sz w:val="24"/>
        </w:rPr>
      </w:pPr>
      <w:r>
        <w:rPr>
          <w:rFonts w:ascii="Segoe UI" w:hAnsi="Segoe UI" w:cs="Segoe UI"/>
          <w:sz w:val="24"/>
        </w:rPr>
        <w:t>Adresa bydliště: Velká Štáhle 122, Břidličná</w:t>
      </w:r>
    </w:p>
    <w:p w:rsidR="00C547E4" w:rsidRDefault="00C547E4" w:rsidP="00C547E4">
      <w:pPr>
        <w:spacing w:before="0"/>
        <w:ind w:firstLine="0"/>
        <w:rPr>
          <w:rFonts w:ascii="Segoe UI" w:hAnsi="Segoe UI" w:cs="Segoe UI"/>
          <w:sz w:val="24"/>
        </w:rPr>
      </w:pPr>
      <w:r>
        <w:rPr>
          <w:rFonts w:ascii="Segoe UI" w:hAnsi="Segoe UI" w:cs="Segoe UI"/>
          <w:sz w:val="24"/>
        </w:rPr>
        <w:t xml:space="preserve">Tel.: </w:t>
      </w:r>
      <w:r w:rsidR="005D6CBC">
        <w:rPr>
          <w:rFonts w:ascii="Segoe UI" w:hAnsi="Segoe UI" w:cs="Segoe UI"/>
          <w:sz w:val="24"/>
        </w:rPr>
        <w:t>XXXXXXXXXX</w:t>
      </w:r>
    </w:p>
    <w:p w:rsidR="00C547E4" w:rsidRDefault="00C547E4" w:rsidP="00C547E4">
      <w:pPr>
        <w:spacing w:before="0"/>
        <w:ind w:firstLine="0"/>
        <w:rPr>
          <w:rFonts w:ascii="Segoe UI" w:hAnsi="Segoe UI" w:cs="Segoe UI"/>
          <w:sz w:val="24"/>
        </w:rPr>
      </w:pPr>
      <w:r>
        <w:rPr>
          <w:rFonts w:ascii="Segoe UI" w:hAnsi="Segoe UI" w:cs="Segoe UI"/>
          <w:sz w:val="24"/>
        </w:rPr>
        <w:t xml:space="preserve">E-mail: </w:t>
      </w:r>
      <w:r w:rsidR="00C41E6E">
        <w:rPr>
          <w:rFonts w:ascii="Segoe UI" w:hAnsi="Segoe UI" w:cs="Segoe UI"/>
          <w:sz w:val="24"/>
        </w:rPr>
        <w:t>XXXXXXXXXXXXXXX</w:t>
      </w:r>
    </w:p>
    <w:p w:rsidR="00C547E4" w:rsidRDefault="00C547E4" w:rsidP="00C547E4">
      <w:pPr>
        <w:spacing w:before="0"/>
        <w:ind w:firstLine="0"/>
        <w:rPr>
          <w:rFonts w:ascii="Segoe UI" w:hAnsi="Segoe UI" w:cs="Segoe UI"/>
          <w:sz w:val="24"/>
        </w:rPr>
      </w:pPr>
      <w:r>
        <w:rPr>
          <w:rFonts w:ascii="Segoe UI" w:hAnsi="Segoe UI" w:cs="Segoe UI"/>
          <w:sz w:val="24"/>
        </w:rPr>
        <w:t xml:space="preserve">Bankovní účet: </w:t>
      </w:r>
      <w:r w:rsidR="00C41E6E">
        <w:rPr>
          <w:rFonts w:ascii="Segoe UI" w:hAnsi="Segoe UI" w:cs="Segoe UI"/>
          <w:sz w:val="24"/>
        </w:rPr>
        <w:t>XXXXXXXXXXX</w:t>
      </w:r>
    </w:p>
    <w:p w:rsidR="00C547E4" w:rsidRDefault="00C547E4" w:rsidP="00C547E4">
      <w:pPr>
        <w:spacing w:before="0"/>
        <w:ind w:firstLine="0"/>
        <w:rPr>
          <w:rFonts w:ascii="Segoe UI" w:hAnsi="Segoe UI" w:cs="Segoe UI"/>
          <w:sz w:val="24"/>
        </w:rPr>
      </w:pPr>
      <w:r>
        <w:rPr>
          <w:rFonts w:ascii="Segoe UI" w:hAnsi="Segoe UI" w:cs="Segoe UI"/>
          <w:sz w:val="24"/>
        </w:rPr>
        <w:t>(dále jen „Příjemce“)</w:t>
      </w:r>
    </w:p>
    <w:p w:rsidR="00C547E4" w:rsidRDefault="00C547E4" w:rsidP="00C547E4">
      <w:pPr>
        <w:spacing w:before="0"/>
        <w:ind w:firstLine="0"/>
        <w:rPr>
          <w:rFonts w:ascii="Segoe UI" w:hAnsi="Segoe UI" w:cs="Segoe UI"/>
          <w:b/>
          <w:sz w:val="32"/>
          <w:szCs w:val="32"/>
        </w:rPr>
      </w:pPr>
    </w:p>
    <w:p w:rsidR="00C547E4" w:rsidRPr="00C4738D" w:rsidRDefault="00C547E4" w:rsidP="00C547E4">
      <w:pPr>
        <w:spacing w:before="0"/>
        <w:ind w:firstLine="0"/>
        <w:rPr>
          <w:rFonts w:ascii="Segoe UI" w:hAnsi="Segoe UI" w:cs="Segoe UI"/>
          <w:b/>
          <w:sz w:val="32"/>
          <w:szCs w:val="32"/>
        </w:rPr>
      </w:pPr>
      <w:r w:rsidRPr="00C4738D">
        <w:rPr>
          <w:rFonts w:ascii="Segoe UI" w:hAnsi="Segoe UI" w:cs="Segoe UI"/>
          <w:b/>
          <w:sz w:val="32"/>
          <w:szCs w:val="32"/>
        </w:rPr>
        <w:t>Návrh platebního kalendáře před obdržením dotace:</w:t>
      </w:r>
    </w:p>
    <w:p w:rsidR="00C547E4" w:rsidRDefault="00C547E4" w:rsidP="00C547E4">
      <w:pPr>
        <w:spacing w:before="0"/>
        <w:ind w:firstLine="0"/>
        <w:rPr>
          <w:rFonts w:ascii="Segoe UI" w:hAnsi="Segoe UI" w:cs="Segoe UI"/>
          <w:sz w:val="24"/>
        </w:rPr>
      </w:pPr>
      <w:r>
        <w:rPr>
          <w:rFonts w:ascii="Segoe UI" w:hAnsi="Segoe UI" w:cs="Segoe UI"/>
          <w:sz w:val="24"/>
        </w:rPr>
        <w:t>Finální verze bude ujednána až po obdržení dotace</w:t>
      </w:r>
    </w:p>
    <w:p w:rsidR="00C547E4" w:rsidRDefault="00C547E4" w:rsidP="00C547E4">
      <w:pPr>
        <w:spacing w:before="0"/>
        <w:ind w:firstLine="0"/>
        <w:rPr>
          <w:rFonts w:ascii="Segoe UI" w:hAnsi="Segoe UI" w:cs="Segoe UI"/>
          <w:sz w:val="24"/>
        </w:rPr>
      </w:pPr>
    </w:p>
    <w:tbl>
      <w:tblPr>
        <w:tblStyle w:val="Mkatabulky"/>
        <w:tblW w:w="0" w:type="auto"/>
        <w:tblLook w:val="04A0"/>
      </w:tblPr>
      <w:tblGrid>
        <w:gridCol w:w="1321"/>
        <w:gridCol w:w="63"/>
        <w:gridCol w:w="1253"/>
        <w:gridCol w:w="1316"/>
        <w:gridCol w:w="1316"/>
        <w:gridCol w:w="1316"/>
        <w:gridCol w:w="1316"/>
        <w:gridCol w:w="1316"/>
      </w:tblGrid>
      <w:tr w:rsidR="00C547E4" w:rsidTr="00AB6E5F">
        <w:tc>
          <w:tcPr>
            <w:tcW w:w="1321" w:type="dxa"/>
          </w:tcPr>
          <w:p w:rsidR="00C547E4" w:rsidRPr="00C4738D" w:rsidRDefault="00C547E4" w:rsidP="00AB6E5F">
            <w:pPr>
              <w:spacing w:before="0"/>
              <w:ind w:firstLine="0"/>
              <w:rPr>
                <w:rFonts w:ascii="Segoe UI" w:hAnsi="Segoe UI" w:cs="Segoe UI"/>
                <w:sz w:val="20"/>
                <w:szCs w:val="20"/>
              </w:rPr>
            </w:pPr>
            <w:r w:rsidRPr="00C4738D">
              <w:rPr>
                <w:rFonts w:ascii="Segoe UI" w:hAnsi="Segoe UI" w:cs="Segoe UI"/>
                <w:sz w:val="20"/>
                <w:szCs w:val="20"/>
              </w:rPr>
              <w:t>Výše půjčky</w:t>
            </w:r>
          </w:p>
        </w:tc>
        <w:tc>
          <w:tcPr>
            <w:tcW w:w="1316" w:type="dxa"/>
            <w:gridSpan w:val="2"/>
          </w:tcPr>
          <w:p w:rsidR="00C547E4" w:rsidRDefault="00C547E4" w:rsidP="00AB6E5F">
            <w:pPr>
              <w:spacing w:before="0"/>
              <w:ind w:firstLine="0"/>
              <w:rPr>
                <w:rFonts w:ascii="Segoe UI" w:hAnsi="Segoe UI" w:cs="Segoe UI"/>
                <w:sz w:val="20"/>
                <w:szCs w:val="20"/>
              </w:rPr>
            </w:pPr>
            <w:r>
              <w:rPr>
                <w:rFonts w:ascii="Segoe UI" w:hAnsi="Segoe UI" w:cs="Segoe UI"/>
                <w:sz w:val="20"/>
                <w:szCs w:val="20"/>
              </w:rPr>
              <w:t>Očekávaná dotace</w:t>
            </w:r>
          </w:p>
          <w:p w:rsidR="00C547E4" w:rsidRPr="00C4738D" w:rsidRDefault="00C547E4" w:rsidP="00AB6E5F">
            <w:pPr>
              <w:spacing w:before="0"/>
              <w:ind w:firstLine="0"/>
              <w:rPr>
                <w:rFonts w:ascii="Segoe UI" w:hAnsi="Segoe UI" w:cs="Segoe UI"/>
                <w:sz w:val="20"/>
                <w:szCs w:val="20"/>
              </w:rPr>
            </w:pPr>
            <w:proofErr w:type="gramStart"/>
            <w:r>
              <w:rPr>
                <w:rFonts w:ascii="Segoe UI" w:hAnsi="Segoe UI" w:cs="Segoe UI"/>
                <w:sz w:val="20"/>
                <w:szCs w:val="20"/>
              </w:rPr>
              <w:t>1.splátka</w:t>
            </w:r>
            <w:proofErr w:type="gramEnd"/>
          </w:p>
        </w:tc>
        <w:tc>
          <w:tcPr>
            <w:tcW w:w="1316" w:type="dxa"/>
          </w:tcPr>
          <w:p w:rsidR="00C547E4" w:rsidRPr="00C4738D" w:rsidRDefault="00C547E4" w:rsidP="00AB6E5F">
            <w:pPr>
              <w:spacing w:before="0"/>
              <w:ind w:firstLine="0"/>
              <w:rPr>
                <w:rFonts w:ascii="Segoe UI" w:hAnsi="Segoe UI" w:cs="Segoe UI"/>
                <w:sz w:val="20"/>
                <w:szCs w:val="20"/>
              </w:rPr>
            </w:pPr>
            <w:r>
              <w:rPr>
                <w:rFonts w:ascii="Segoe UI" w:hAnsi="Segoe UI" w:cs="Segoe UI"/>
                <w:sz w:val="20"/>
                <w:szCs w:val="20"/>
              </w:rPr>
              <w:t>Zůstatek půjčky</w:t>
            </w:r>
          </w:p>
        </w:tc>
        <w:tc>
          <w:tcPr>
            <w:tcW w:w="1316" w:type="dxa"/>
          </w:tcPr>
          <w:p w:rsidR="00C547E4" w:rsidRPr="00C4738D" w:rsidRDefault="00C547E4" w:rsidP="00AB6E5F">
            <w:pPr>
              <w:spacing w:before="0"/>
              <w:ind w:firstLine="0"/>
              <w:rPr>
                <w:rFonts w:ascii="Segoe UI" w:hAnsi="Segoe UI" w:cs="Segoe UI"/>
                <w:sz w:val="20"/>
                <w:szCs w:val="20"/>
              </w:rPr>
            </w:pPr>
            <w:r>
              <w:rPr>
                <w:rFonts w:ascii="Segoe UI" w:hAnsi="Segoe UI" w:cs="Segoe UI"/>
                <w:sz w:val="20"/>
                <w:szCs w:val="20"/>
              </w:rPr>
              <w:t>Splátky zůstatku půjčky</w:t>
            </w:r>
          </w:p>
        </w:tc>
        <w:tc>
          <w:tcPr>
            <w:tcW w:w="1316" w:type="dxa"/>
          </w:tcPr>
          <w:p w:rsidR="00C547E4" w:rsidRPr="00C4738D" w:rsidRDefault="00C547E4" w:rsidP="00AB6E5F">
            <w:pPr>
              <w:spacing w:before="0"/>
              <w:ind w:firstLine="0"/>
              <w:rPr>
                <w:rFonts w:ascii="Segoe UI" w:hAnsi="Segoe UI" w:cs="Segoe UI"/>
                <w:sz w:val="20"/>
                <w:szCs w:val="20"/>
              </w:rPr>
            </w:pPr>
            <w:r>
              <w:rPr>
                <w:rFonts w:ascii="Segoe UI" w:hAnsi="Segoe UI" w:cs="Segoe UI"/>
                <w:sz w:val="20"/>
                <w:szCs w:val="20"/>
              </w:rPr>
              <w:t>Částka</w:t>
            </w:r>
          </w:p>
        </w:tc>
        <w:tc>
          <w:tcPr>
            <w:tcW w:w="1316" w:type="dxa"/>
          </w:tcPr>
          <w:p w:rsidR="00C547E4" w:rsidRPr="00C4738D" w:rsidRDefault="00C547E4" w:rsidP="00AB6E5F">
            <w:pPr>
              <w:spacing w:before="0"/>
              <w:ind w:firstLine="0"/>
              <w:rPr>
                <w:rFonts w:ascii="Segoe UI" w:hAnsi="Segoe UI" w:cs="Segoe UI"/>
                <w:sz w:val="20"/>
                <w:szCs w:val="20"/>
              </w:rPr>
            </w:pPr>
            <w:r>
              <w:rPr>
                <w:rFonts w:ascii="Segoe UI" w:hAnsi="Segoe UI" w:cs="Segoe UI"/>
                <w:sz w:val="20"/>
                <w:szCs w:val="20"/>
              </w:rPr>
              <w:t>Datum splatnosti</w:t>
            </w:r>
          </w:p>
        </w:tc>
        <w:tc>
          <w:tcPr>
            <w:tcW w:w="1316" w:type="dxa"/>
          </w:tcPr>
          <w:p w:rsidR="00C547E4" w:rsidRPr="00C4738D" w:rsidRDefault="00C547E4" w:rsidP="00AB6E5F">
            <w:pPr>
              <w:spacing w:before="0"/>
              <w:ind w:firstLine="0"/>
              <w:rPr>
                <w:rFonts w:ascii="Segoe UI" w:hAnsi="Segoe UI" w:cs="Segoe UI"/>
                <w:sz w:val="20"/>
                <w:szCs w:val="20"/>
              </w:rPr>
            </w:pPr>
            <w:r>
              <w:rPr>
                <w:rFonts w:ascii="Segoe UI" w:hAnsi="Segoe UI" w:cs="Segoe UI"/>
                <w:sz w:val="20"/>
                <w:szCs w:val="20"/>
              </w:rPr>
              <w:t>Zůstatek</w:t>
            </w:r>
          </w:p>
        </w:tc>
      </w:tr>
      <w:tr w:rsidR="00C547E4" w:rsidTr="00AB6E5F">
        <w:tc>
          <w:tcPr>
            <w:tcW w:w="1321" w:type="dxa"/>
          </w:tcPr>
          <w:p w:rsidR="00C547E4" w:rsidRDefault="00C547E4" w:rsidP="00AB6E5F">
            <w:pPr>
              <w:spacing w:before="0"/>
              <w:ind w:firstLine="0"/>
              <w:rPr>
                <w:rFonts w:ascii="Segoe UI" w:hAnsi="Segoe UI" w:cs="Segoe UI"/>
                <w:sz w:val="24"/>
              </w:rPr>
            </w:pPr>
            <w:r>
              <w:rPr>
                <w:rFonts w:ascii="Segoe UI" w:hAnsi="Segoe UI" w:cs="Segoe UI"/>
                <w:sz w:val="24"/>
              </w:rPr>
              <w:t>150.000</w:t>
            </w:r>
          </w:p>
        </w:tc>
        <w:tc>
          <w:tcPr>
            <w:tcW w:w="1316" w:type="dxa"/>
            <w:gridSpan w:val="2"/>
          </w:tcPr>
          <w:p w:rsidR="00C547E4" w:rsidRDefault="00C547E4" w:rsidP="00AB6E5F">
            <w:pPr>
              <w:spacing w:before="0"/>
              <w:ind w:firstLine="0"/>
              <w:rPr>
                <w:rFonts w:ascii="Segoe UI" w:hAnsi="Segoe UI" w:cs="Segoe UI"/>
                <w:sz w:val="24"/>
              </w:rPr>
            </w:pPr>
            <w:r>
              <w:rPr>
                <w:rFonts w:ascii="Segoe UI" w:hAnsi="Segoe UI" w:cs="Segoe UI"/>
                <w:sz w:val="24"/>
              </w:rPr>
              <w:t>117.500</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32500</w:t>
            </w:r>
          </w:p>
        </w:tc>
        <w:tc>
          <w:tcPr>
            <w:tcW w:w="1316" w:type="dxa"/>
          </w:tcPr>
          <w:p w:rsidR="00C547E4" w:rsidRPr="008C2679" w:rsidRDefault="00C547E4" w:rsidP="00AB6E5F">
            <w:pPr>
              <w:spacing w:before="0"/>
              <w:ind w:firstLine="0"/>
              <w:rPr>
                <w:rFonts w:ascii="Segoe UI" w:hAnsi="Segoe UI" w:cs="Segoe UI"/>
                <w:sz w:val="20"/>
                <w:szCs w:val="20"/>
              </w:rPr>
            </w:pPr>
            <w:r w:rsidRPr="008C2679">
              <w:rPr>
                <w:rFonts w:ascii="Segoe UI" w:hAnsi="Segoe UI" w:cs="Segoe UI"/>
                <w:sz w:val="20"/>
                <w:szCs w:val="20"/>
              </w:rPr>
              <w:t>2.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21" w:type="dxa"/>
          </w:tcPr>
          <w:p w:rsidR="00C547E4" w:rsidRDefault="00C547E4" w:rsidP="00AB6E5F">
            <w:pPr>
              <w:spacing w:before="0"/>
              <w:ind w:firstLine="0"/>
              <w:rPr>
                <w:rFonts w:ascii="Segoe UI" w:hAnsi="Segoe UI" w:cs="Segoe UI"/>
                <w:sz w:val="24"/>
              </w:rPr>
            </w:pPr>
          </w:p>
        </w:tc>
        <w:tc>
          <w:tcPr>
            <w:tcW w:w="1316" w:type="dxa"/>
            <w:gridSpan w:val="2"/>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8C2679" w:rsidRDefault="00C547E4" w:rsidP="00AB6E5F">
            <w:pPr>
              <w:spacing w:before="0"/>
              <w:ind w:firstLine="0"/>
              <w:rPr>
                <w:rFonts w:ascii="Segoe UI" w:hAnsi="Segoe UI" w:cs="Segoe UI"/>
                <w:sz w:val="20"/>
                <w:szCs w:val="20"/>
              </w:rPr>
            </w:pPr>
            <w:r w:rsidRPr="008C2679">
              <w:rPr>
                <w:rFonts w:ascii="Segoe UI" w:hAnsi="Segoe UI" w:cs="Segoe UI"/>
                <w:sz w:val="20"/>
                <w:szCs w:val="20"/>
              </w:rPr>
              <w:t>3.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21" w:type="dxa"/>
          </w:tcPr>
          <w:p w:rsidR="00C547E4" w:rsidRDefault="00C547E4" w:rsidP="00AB6E5F">
            <w:pPr>
              <w:spacing w:before="0"/>
              <w:ind w:firstLine="0"/>
              <w:rPr>
                <w:rFonts w:ascii="Segoe UI" w:hAnsi="Segoe UI" w:cs="Segoe UI"/>
                <w:sz w:val="24"/>
              </w:rPr>
            </w:pPr>
          </w:p>
        </w:tc>
        <w:tc>
          <w:tcPr>
            <w:tcW w:w="1316" w:type="dxa"/>
            <w:gridSpan w:val="2"/>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8C2679" w:rsidRDefault="00C547E4" w:rsidP="00AB6E5F">
            <w:pPr>
              <w:spacing w:before="0"/>
              <w:ind w:firstLine="0"/>
              <w:rPr>
                <w:rFonts w:ascii="Segoe UI" w:hAnsi="Segoe UI" w:cs="Segoe UI"/>
                <w:sz w:val="20"/>
                <w:szCs w:val="20"/>
              </w:rPr>
            </w:pPr>
            <w:r w:rsidRPr="008C2679">
              <w:rPr>
                <w:rFonts w:ascii="Segoe UI" w:hAnsi="Segoe UI" w:cs="Segoe UI"/>
                <w:sz w:val="20"/>
                <w:szCs w:val="20"/>
              </w:rPr>
              <w:t>4.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21" w:type="dxa"/>
          </w:tcPr>
          <w:p w:rsidR="00C547E4" w:rsidRDefault="00C547E4" w:rsidP="00AB6E5F">
            <w:pPr>
              <w:spacing w:before="0"/>
              <w:ind w:firstLine="0"/>
              <w:rPr>
                <w:rFonts w:ascii="Segoe UI" w:hAnsi="Segoe UI" w:cs="Segoe UI"/>
                <w:sz w:val="24"/>
              </w:rPr>
            </w:pPr>
          </w:p>
        </w:tc>
        <w:tc>
          <w:tcPr>
            <w:tcW w:w="1316" w:type="dxa"/>
            <w:gridSpan w:val="2"/>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8C2679" w:rsidRDefault="00C547E4" w:rsidP="00AB6E5F">
            <w:pPr>
              <w:spacing w:before="0"/>
              <w:ind w:firstLine="0"/>
              <w:rPr>
                <w:rFonts w:ascii="Segoe UI" w:hAnsi="Segoe UI" w:cs="Segoe UI"/>
                <w:sz w:val="20"/>
                <w:szCs w:val="20"/>
              </w:rPr>
            </w:pPr>
            <w:r w:rsidRPr="008C2679">
              <w:rPr>
                <w:rFonts w:ascii="Segoe UI" w:hAnsi="Segoe UI" w:cs="Segoe UI"/>
                <w:sz w:val="20"/>
                <w:szCs w:val="20"/>
              </w:rPr>
              <w:t>5.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21" w:type="dxa"/>
          </w:tcPr>
          <w:p w:rsidR="00C547E4" w:rsidRDefault="00C547E4" w:rsidP="00AB6E5F">
            <w:pPr>
              <w:spacing w:before="0"/>
              <w:ind w:firstLine="0"/>
              <w:rPr>
                <w:rFonts w:ascii="Segoe UI" w:hAnsi="Segoe UI" w:cs="Segoe UI"/>
                <w:sz w:val="24"/>
              </w:rPr>
            </w:pPr>
          </w:p>
        </w:tc>
        <w:tc>
          <w:tcPr>
            <w:tcW w:w="1316" w:type="dxa"/>
            <w:gridSpan w:val="2"/>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8C2679" w:rsidRDefault="00C547E4" w:rsidP="00AB6E5F">
            <w:pPr>
              <w:spacing w:before="0"/>
              <w:ind w:firstLine="0"/>
              <w:rPr>
                <w:rFonts w:ascii="Segoe UI" w:hAnsi="Segoe UI" w:cs="Segoe UI"/>
                <w:sz w:val="20"/>
                <w:szCs w:val="20"/>
              </w:rPr>
            </w:pPr>
            <w:r w:rsidRPr="008C2679">
              <w:rPr>
                <w:rFonts w:ascii="Segoe UI" w:hAnsi="Segoe UI" w:cs="Segoe UI"/>
                <w:sz w:val="20"/>
                <w:szCs w:val="20"/>
              </w:rPr>
              <w:t>6.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21" w:type="dxa"/>
          </w:tcPr>
          <w:p w:rsidR="00C547E4" w:rsidRDefault="00C547E4" w:rsidP="00AB6E5F">
            <w:pPr>
              <w:spacing w:before="0"/>
              <w:ind w:firstLine="0"/>
              <w:rPr>
                <w:rFonts w:ascii="Segoe UI" w:hAnsi="Segoe UI" w:cs="Segoe UI"/>
                <w:sz w:val="24"/>
              </w:rPr>
            </w:pPr>
          </w:p>
        </w:tc>
        <w:tc>
          <w:tcPr>
            <w:tcW w:w="1316" w:type="dxa"/>
            <w:gridSpan w:val="2"/>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8C2679" w:rsidRDefault="00C547E4" w:rsidP="00AB6E5F">
            <w:pPr>
              <w:spacing w:before="0"/>
              <w:ind w:firstLine="0"/>
              <w:rPr>
                <w:rFonts w:ascii="Segoe UI" w:hAnsi="Segoe UI" w:cs="Segoe UI"/>
                <w:sz w:val="20"/>
                <w:szCs w:val="20"/>
              </w:rPr>
            </w:pPr>
            <w:r w:rsidRPr="008C2679">
              <w:rPr>
                <w:rFonts w:ascii="Segoe UI" w:hAnsi="Segoe UI" w:cs="Segoe UI"/>
                <w:sz w:val="20"/>
                <w:szCs w:val="20"/>
              </w:rPr>
              <w:t>7.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21" w:type="dxa"/>
          </w:tcPr>
          <w:p w:rsidR="00C547E4" w:rsidRDefault="00C547E4" w:rsidP="00AB6E5F">
            <w:pPr>
              <w:spacing w:before="0"/>
              <w:ind w:firstLine="0"/>
              <w:rPr>
                <w:rFonts w:ascii="Segoe UI" w:hAnsi="Segoe UI" w:cs="Segoe UI"/>
                <w:sz w:val="24"/>
              </w:rPr>
            </w:pPr>
          </w:p>
        </w:tc>
        <w:tc>
          <w:tcPr>
            <w:tcW w:w="1316" w:type="dxa"/>
            <w:gridSpan w:val="2"/>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8C2679" w:rsidRDefault="00C547E4" w:rsidP="00AB6E5F">
            <w:pPr>
              <w:spacing w:before="0"/>
              <w:ind w:firstLine="0"/>
              <w:rPr>
                <w:rFonts w:ascii="Segoe UI" w:hAnsi="Segoe UI" w:cs="Segoe UI"/>
                <w:sz w:val="20"/>
                <w:szCs w:val="20"/>
              </w:rPr>
            </w:pPr>
            <w:r w:rsidRPr="008C2679">
              <w:rPr>
                <w:rFonts w:ascii="Segoe UI" w:hAnsi="Segoe UI" w:cs="Segoe UI"/>
                <w:sz w:val="20"/>
                <w:szCs w:val="20"/>
              </w:rPr>
              <w:t>8.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21" w:type="dxa"/>
          </w:tcPr>
          <w:p w:rsidR="00C547E4" w:rsidRDefault="00C547E4" w:rsidP="00AB6E5F">
            <w:pPr>
              <w:spacing w:before="0"/>
              <w:ind w:firstLine="0"/>
              <w:rPr>
                <w:rFonts w:ascii="Segoe UI" w:hAnsi="Segoe UI" w:cs="Segoe UI"/>
                <w:sz w:val="24"/>
              </w:rPr>
            </w:pPr>
          </w:p>
        </w:tc>
        <w:tc>
          <w:tcPr>
            <w:tcW w:w="1316" w:type="dxa"/>
            <w:gridSpan w:val="2"/>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9820BA" w:rsidRDefault="00C547E4" w:rsidP="00AB6E5F">
            <w:pPr>
              <w:spacing w:before="0"/>
              <w:ind w:firstLine="0"/>
              <w:rPr>
                <w:rFonts w:ascii="Segoe UI" w:hAnsi="Segoe UI" w:cs="Segoe UI"/>
                <w:sz w:val="20"/>
                <w:szCs w:val="20"/>
              </w:rPr>
            </w:pPr>
            <w:r w:rsidRPr="009820BA">
              <w:rPr>
                <w:rFonts w:ascii="Segoe UI" w:hAnsi="Segoe UI" w:cs="Segoe UI"/>
                <w:sz w:val="20"/>
                <w:szCs w:val="20"/>
              </w:rPr>
              <w:t>9.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21" w:type="dxa"/>
          </w:tcPr>
          <w:p w:rsidR="00C547E4" w:rsidRDefault="00C547E4" w:rsidP="00AB6E5F">
            <w:pPr>
              <w:spacing w:before="0"/>
              <w:ind w:firstLine="0"/>
              <w:rPr>
                <w:rFonts w:ascii="Segoe UI" w:hAnsi="Segoe UI" w:cs="Segoe UI"/>
                <w:sz w:val="24"/>
              </w:rPr>
            </w:pPr>
          </w:p>
        </w:tc>
        <w:tc>
          <w:tcPr>
            <w:tcW w:w="1316" w:type="dxa"/>
            <w:gridSpan w:val="2"/>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8C2679" w:rsidRDefault="00C547E4" w:rsidP="00AB6E5F">
            <w:pPr>
              <w:spacing w:before="0"/>
              <w:ind w:firstLine="0"/>
              <w:rPr>
                <w:rFonts w:ascii="Segoe UI" w:hAnsi="Segoe UI" w:cs="Segoe UI"/>
                <w:sz w:val="20"/>
                <w:szCs w:val="20"/>
              </w:rPr>
            </w:pPr>
            <w:r w:rsidRPr="008C2679">
              <w:rPr>
                <w:rFonts w:ascii="Segoe UI" w:hAnsi="Segoe UI" w:cs="Segoe UI"/>
                <w:sz w:val="20"/>
                <w:szCs w:val="20"/>
              </w:rPr>
              <w:t>10.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21" w:type="dxa"/>
          </w:tcPr>
          <w:p w:rsidR="00C547E4" w:rsidRDefault="00C547E4" w:rsidP="00AB6E5F">
            <w:pPr>
              <w:spacing w:before="0"/>
              <w:ind w:firstLine="0"/>
              <w:rPr>
                <w:rFonts w:ascii="Segoe UI" w:hAnsi="Segoe UI" w:cs="Segoe UI"/>
                <w:sz w:val="24"/>
              </w:rPr>
            </w:pPr>
          </w:p>
        </w:tc>
        <w:tc>
          <w:tcPr>
            <w:tcW w:w="1316" w:type="dxa"/>
            <w:gridSpan w:val="2"/>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8C2679" w:rsidRDefault="00C547E4" w:rsidP="00AB6E5F">
            <w:pPr>
              <w:spacing w:before="0"/>
              <w:ind w:firstLine="0"/>
              <w:rPr>
                <w:rFonts w:ascii="Segoe UI" w:hAnsi="Segoe UI" w:cs="Segoe UI"/>
                <w:sz w:val="20"/>
                <w:szCs w:val="20"/>
              </w:rPr>
            </w:pPr>
            <w:r w:rsidRPr="008C2679">
              <w:rPr>
                <w:rFonts w:ascii="Segoe UI" w:hAnsi="Segoe UI" w:cs="Segoe UI"/>
                <w:sz w:val="20"/>
                <w:szCs w:val="20"/>
              </w:rPr>
              <w:t>11.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21" w:type="dxa"/>
          </w:tcPr>
          <w:p w:rsidR="00C547E4" w:rsidRDefault="00C547E4" w:rsidP="00AB6E5F">
            <w:pPr>
              <w:spacing w:before="0"/>
              <w:ind w:firstLine="0"/>
              <w:rPr>
                <w:rFonts w:ascii="Segoe UI" w:hAnsi="Segoe UI" w:cs="Segoe UI"/>
                <w:sz w:val="24"/>
              </w:rPr>
            </w:pPr>
          </w:p>
        </w:tc>
        <w:tc>
          <w:tcPr>
            <w:tcW w:w="1316" w:type="dxa"/>
            <w:gridSpan w:val="2"/>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8C2679" w:rsidRDefault="00C547E4" w:rsidP="00AB6E5F">
            <w:pPr>
              <w:spacing w:before="0"/>
              <w:ind w:firstLine="0"/>
              <w:rPr>
                <w:rFonts w:ascii="Segoe UI" w:hAnsi="Segoe UI" w:cs="Segoe UI"/>
                <w:sz w:val="20"/>
                <w:szCs w:val="20"/>
              </w:rPr>
            </w:pPr>
            <w:r>
              <w:rPr>
                <w:rFonts w:ascii="Segoe UI" w:hAnsi="Segoe UI" w:cs="Segoe UI"/>
                <w:sz w:val="20"/>
                <w:szCs w:val="20"/>
              </w:rPr>
              <w:t>12.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21" w:type="dxa"/>
          </w:tcPr>
          <w:p w:rsidR="00C547E4" w:rsidRDefault="00C547E4" w:rsidP="00AB6E5F">
            <w:pPr>
              <w:spacing w:before="0"/>
              <w:ind w:firstLine="0"/>
              <w:rPr>
                <w:rFonts w:ascii="Segoe UI" w:hAnsi="Segoe UI" w:cs="Segoe UI"/>
                <w:sz w:val="24"/>
              </w:rPr>
            </w:pPr>
          </w:p>
        </w:tc>
        <w:tc>
          <w:tcPr>
            <w:tcW w:w="1316" w:type="dxa"/>
            <w:gridSpan w:val="2"/>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8C2679" w:rsidRDefault="00C547E4" w:rsidP="00AB6E5F">
            <w:pPr>
              <w:spacing w:before="0"/>
              <w:ind w:firstLine="0"/>
              <w:rPr>
                <w:rFonts w:ascii="Segoe UI" w:hAnsi="Segoe UI" w:cs="Segoe UI"/>
                <w:sz w:val="20"/>
                <w:szCs w:val="20"/>
              </w:rPr>
            </w:pPr>
            <w:r>
              <w:rPr>
                <w:rFonts w:ascii="Segoe UI" w:hAnsi="Segoe UI" w:cs="Segoe UI"/>
                <w:sz w:val="20"/>
                <w:szCs w:val="20"/>
              </w:rPr>
              <w:t>13.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21" w:type="dxa"/>
          </w:tcPr>
          <w:p w:rsidR="00C547E4" w:rsidRDefault="00C547E4" w:rsidP="00AB6E5F">
            <w:pPr>
              <w:spacing w:before="0"/>
              <w:ind w:firstLine="0"/>
              <w:rPr>
                <w:rFonts w:ascii="Segoe UI" w:hAnsi="Segoe UI" w:cs="Segoe UI"/>
                <w:sz w:val="24"/>
              </w:rPr>
            </w:pPr>
          </w:p>
        </w:tc>
        <w:tc>
          <w:tcPr>
            <w:tcW w:w="1316" w:type="dxa"/>
            <w:gridSpan w:val="2"/>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8C2679" w:rsidRDefault="00C547E4" w:rsidP="00AB6E5F">
            <w:pPr>
              <w:spacing w:before="0"/>
              <w:ind w:firstLine="0"/>
              <w:rPr>
                <w:rFonts w:ascii="Segoe UI" w:hAnsi="Segoe UI" w:cs="Segoe UI"/>
                <w:sz w:val="20"/>
                <w:szCs w:val="20"/>
              </w:rPr>
            </w:pPr>
            <w:r>
              <w:rPr>
                <w:rFonts w:ascii="Segoe UI" w:hAnsi="Segoe UI" w:cs="Segoe UI"/>
                <w:sz w:val="20"/>
                <w:szCs w:val="20"/>
              </w:rPr>
              <w:t>14.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5E0455" w:rsidRDefault="00C547E4" w:rsidP="00AB6E5F">
            <w:pPr>
              <w:spacing w:before="0"/>
              <w:ind w:firstLine="0"/>
              <w:rPr>
                <w:rFonts w:ascii="Segoe UI" w:hAnsi="Segoe UI" w:cs="Segoe UI"/>
                <w:sz w:val="20"/>
                <w:szCs w:val="20"/>
              </w:rPr>
            </w:pPr>
            <w:r w:rsidRPr="005E0455">
              <w:rPr>
                <w:rFonts w:ascii="Segoe UI" w:hAnsi="Segoe UI" w:cs="Segoe UI"/>
                <w:sz w:val="20"/>
                <w:szCs w:val="20"/>
              </w:rPr>
              <w:t>15.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5E0455" w:rsidRDefault="00C547E4" w:rsidP="00AB6E5F">
            <w:pPr>
              <w:spacing w:before="0"/>
              <w:ind w:firstLine="0"/>
              <w:rPr>
                <w:rFonts w:ascii="Segoe UI" w:hAnsi="Segoe UI" w:cs="Segoe UI"/>
                <w:sz w:val="20"/>
                <w:szCs w:val="20"/>
              </w:rPr>
            </w:pPr>
            <w:r>
              <w:rPr>
                <w:rFonts w:ascii="Segoe UI" w:hAnsi="Segoe UI" w:cs="Segoe UI"/>
                <w:sz w:val="20"/>
                <w:szCs w:val="20"/>
              </w:rPr>
              <w:t>16.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5E0455" w:rsidRDefault="00C547E4" w:rsidP="00AB6E5F">
            <w:pPr>
              <w:spacing w:before="0"/>
              <w:ind w:firstLine="0"/>
              <w:rPr>
                <w:rFonts w:ascii="Segoe UI" w:hAnsi="Segoe UI" w:cs="Segoe UI"/>
                <w:sz w:val="20"/>
                <w:szCs w:val="20"/>
              </w:rPr>
            </w:pPr>
            <w:r>
              <w:rPr>
                <w:rFonts w:ascii="Segoe UI" w:hAnsi="Segoe UI" w:cs="Segoe UI"/>
                <w:sz w:val="20"/>
                <w:szCs w:val="20"/>
              </w:rPr>
              <w:t>17.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2000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5E0455" w:rsidRDefault="00C547E4" w:rsidP="00AB6E5F">
            <w:pPr>
              <w:spacing w:before="0"/>
              <w:ind w:firstLine="0"/>
              <w:rPr>
                <w:rFonts w:ascii="Segoe UI" w:hAnsi="Segoe UI" w:cs="Segoe UI"/>
                <w:sz w:val="20"/>
                <w:szCs w:val="20"/>
              </w:rPr>
            </w:pPr>
            <w:r w:rsidRPr="005E0455">
              <w:rPr>
                <w:rFonts w:ascii="Segoe UI" w:hAnsi="Segoe UI" w:cs="Segoe UI"/>
                <w:sz w:val="20"/>
                <w:szCs w:val="20"/>
              </w:rPr>
              <w:t>18. splátka</w:t>
            </w:r>
          </w:p>
        </w:tc>
        <w:tc>
          <w:tcPr>
            <w:tcW w:w="1316" w:type="dxa"/>
          </w:tcPr>
          <w:p w:rsidR="00C547E4" w:rsidRDefault="00C547E4" w:rsidP="00AB6E5F">
            <w:pPr>
              <w:spacing w:before="0"/>
              <w:ind w:firstLine="0"/>
              <w:rPr>
                <w:rFonts w:ascii="Segoe UI" w:hAnsi="Segoe UI" w:cs="Segoe UI"/>
                <w:sz w:val="24"/>
              </w:rPr>
            </w:pPr>
            <w:r>
              <w:rPr>
                <w:rFonts w:ascii="Segoe UI" w:hAnsi="Segoe UI" w:cs="Segoe UI"/>
                <w:sz w:val="24"/>
              </w:rPr>
              <w:t>500</w:t>
            </w: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5E0455" w:rsidRDefault="00C547E4" w:rsidP="00AB6E5F">
            <w:pPr>
              <w:spacing w:before="0"/>
              <w:ind w:firstLine="0"/>
              <w:rPr>
                <w:rFonts w:ascii="Segoe UI" w:hAnsi="Segoe UI" w:cs="Segoe UI"/>
                <w:sz w:val="20"/>
                <w:szCs w:val="20"/>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5E0455" w:rsidRDefault="00C547E4" w:rsidP="00AB6E5F">
            <w:pPr>
              <w:spacing w:before="0"/>
              <w:ind w:firstLine="0"/>
              <w:rPr>
                <w:rFonts w:ascii="Segoe UI" w:hAnsi="Segoe UI" w:cs="Segoe UI"/>
                <w:sz w:val="20"/>
                <w:szCs w:val="20"/>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5E0455" w:rsidRDefault="00C547E4" w:rsidP="00AB6E5F">
            <w:pPr>
              <w:spacing w:before="0"/>
              <w:ind w:firstLine="0"/>
              <w:rPr>
                <w:rFonts w:ascii="Segoe UI" w:hAnsi="Segoe UI" w:cs="Segoe UI"/>
                <w:sz w:val="20"/>
                <w:szCs w:val="20"/>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5E0455" w:rsidRDefault="00C547E4" w:rsidP="00AB6E5F">
            <w:pPr>
              <w:spacing w:before="0"/>
              <w:ind w:firstLine="0"/>
              <w:rPr>
                <w:rFonts w:ascii="Segoe UI" w:hAnsi="Segoe UI" w:cs="Segoe UI"/>
                <w:sz w:val="20"/>
                <w:szCs w:val="20"/>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5E0455" w:rsidRDefault="00C547E4" w:rsidP="00AB6E5F">
            <w:pPr>
              <w:spacing w:before="0"/>
              <w:ind w:firstLine="0"/>
              <w:rPr>
                <w:rFonts w:ascii="Segoe UI" w:hAnsi="Segoe UI" w:cs="Segoe UI"/>
                <w:sz w:val="20"/>
                <w:szCs w:val="20"/>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5E0455" w:rsidRDefault="00C547E4" w:rsidP="00AB6E5F">
            <w:pPr>
              <w:spacing w:before="0"/>
              <w:ind w:firstLine="0"/>
              <w:rPr>
                <w:rFonts w:ascii="Segoe UI" w:hAnsi="Segoe UI" w:cs="Segoe UI"/>
                <w:sz w:val="20"/>
                <w:szCs w:val="20"/>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74457A" w:rsidRDefault="00C547E4" w:rsidP="00AB6E5F">
            <w:pPr>
              <w:spacing w:before="0"/>
              <w:ind w:firstLine="0"/>
              <w:rPr>
                <w:rFonts w:ascii="Segoe UI" w:hAnsi="Segoe UI" w:cs="Segoe UI"/>
                <w:sz w:val="20"/>
                <w:szCs w:val="20"/>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74457A" w:rsidRDefault="00C547E4" w:rsidP="00AB6E5F">
            <w:pPr>
              <w:spacing w:before="0"/>
              <w:ind w:firstLine="0"/>
              <w:rPr>
                <w:rFonts w:ascii="Segoe UI" w:hAnsi="Segoe UI" w:cs="Segoe UI"/>
                <w:sz w:val="20"/>
                <w:szCs w:val="20"/>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74457A" w:rsidRDefault="00C547E4" w:rsidP="00AB6E5F">
            <w:pPr>
              <w:spacing w:before="0"/>
              <w:ind w:firstLine="0"/>
              <w:rPr>
                <w:rFonts w:ascii="Segoe UI" w:hAnsi="Segoe UI" w:cs="Segoe UI"/>
                <w:sz w:val="20"/>
                <w:szCs w:val="20"/>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74457A" w:rsidRDefault="00C547E4" w:rsidP="00AB6E5F">
            <w:pPr>
              <w:spacing w:before="0"/>
              <w:ind w:firstLine="0"/>
              <w:rPr>
                <w:rFonts w:ascii="Segoe UI" w:hAnsi="Segoe UI" w:cs="Segoe UI"/>
                <w:sz w:val="20"/>
                <w:szCs w:val="20"/>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7D0ADD" w:rsidRDefault="00C547E4" w:rsidP="00AB6E5F">
            <w:pPr>
              <w:spacing w:before="0"/>
              <w:ind w:firstLine="0"/>
              <w:rPr>
                <w:rFonts w:ascii="Segoe UI" w:hAnsi="Segoe UI" w:cs="Segoe UI"/>
                <w:sz w:val="20"/>
                <w:szCs w:val="20"/>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r w:rsidR="00C547E4" w:rsidTr="00AB6E5F">
        <w:tc>
          <w:tcPr>
            <w:tcW w:w="1384" w:type="dxa"/>
            <w:gridSpan w:val="2"/>
          </w:tcPr>
          <w:p w:rsidR="00C547E4" w:rsidRDefault="00C547E4" w:rsidP="00AB6E5F">
            <w:pPr>
              <w:spacing w:before="0"/>
              <w:ind w:firstLine="0"/>
              <w:rPr>
                <w:rFonts w:ascii="Segoe UI" w:hAnsi="Segoe UI" w:cs="Segoe UI"/>
                <w:sz w:val="24"/>
              </w:rPr>
            </w:pPr>
          </w:p>
        </w:tc>
        <w:tc>
          <w:tcPr>
            <w:tcW w:w="1253"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Pr="007D0ADD" w:rsidRDefault="00C547E4" w:rsidP="00AB6E5F">
            <w:pPr>
              <w:spacing w:before="0"/>
              <w:ind w:firstLine="0"/>
              <w:rPr>
                <w:rFonts w:ascii="Segoe UI" w:hAnsi="Segoe UI" w:cs="Segoe UI"/>
                <w:sz w:val="20"/>
                <w:szCs w:val="20"/>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c>
          <w:tcPr>
            <w:tcW w:w="1316" w:type="dxa"/>
          </w:tcPr>
          <w:p w:rsidR="00C547E4" w:rsidRDefault="00C547E4" w:rsidP="00AB6E5F">
            <w:pPr>
              <w:spacing w:before="0"/>
              <w:ind w:firstLine="0"/>
              <w:rPr>
                <w:rFonts w:ascii="Segoe UI" w:hAnsi="Segoe UI" w:cs="Segoe UI"/>
                <w:sz w:val="24"/>
              </w:rPr>
            </w:pPr>
          </w:p>
        </w:tc>
      </w:tr>
    </w:tbl>
    <w:p w:rsidR="00C547E4" w:rsidRDefault="00C547E4" w:rsidP="00C547E4">
      <w:pPr>
        <w:spacing w:before="0"/>
        <w:ind w:firstLine="0"/>
        <w:rPr>
          <w:rFonts w:ascii="Segoe UI" w:hAnsi="Segoe UI" w:cs="Segoe UI"/>
          <w:sz w:val="24"/>
        </w:rPr>
      </w:pPr>
    </w:p>
    <w:p w:rsidR="00C547E4" w:rsidRDefault="00C547E4" w:rsidP="00C547E4">
      <w:pPr>
        <w:spacing w:before="0"/>
        <w:ind w:firstLine="0"/>
        <w:rPr>
          <w:rFonts w:ascii="Segoe UI" w:hAnsi="Segoe UI" w:cs="Segoe UI"/>
          <w:sz w:val="24"/>
        </w:rPr>
      </w:pPr>
    </w:p>
    <w:p w:rsidR="00C547E4" w:rsidRDefault="00C547E4" w:rsidP="00C547E4">
      <w:pPr>
        <w:spacing w:before="0"/>
        <w:ind w:firstLine="0"/>
        <w:rPr>
          <w:rFonts w:ascii="Segoe UI" w:hAnsi="Segoe UI" w:cs="Segoe UI"/>
          <w:sz w:val="24"/>
        </w:rPr>
      </w:pPr>
    </w:p>
    <w:p w:rsidR="00C547E4" w:rsidRDefault="00C547E4" w:rsidP="00C547E4">
      <w:pPr>
        <w:spacing w:before="0"/>
        <w:ind w:firstLine="0"/>
        <w:rPr>
          <w:rFonts w:ascii="Segoe UI" w:hAnsi="Segoe UI" w:cs="Segoe UI"/>
          <w:sz w:val="24"/>
        </w:rPr>
      </w:pPr>
    </w:p>
    <w:p w:rsidR="00C547E4" w:rsidRDefault="00C547E4" w:rsidP="00C547E4">
      <w:pPr>
        <w:spacing w:before="0"/>
        <w:ind w:firstLine="0"/>
        <w:rPr>
          <w:rFonts w:ascii="Segoe UI" w:hAnsi="Segoe UI" w:cs="Segoe UI"/>
          <w:sz w:val="24"/>
        </w:rPr>
      </w:pPr>
    </w:p>
    <w:p w:rsidR="00C547E4" w:rsidRDefault="00C547E4" w:rsidP="00C547E4">
      <w:pPr>
        <w:spacing w:before="0"/>
        <w:ind w:firstLine="0"/>
        <w:rPr>
          <w:rFonts w:ascii="Segoe UI" w:hAnsi="Segoe UI" w:cs="Segoe UI"/>
          <w:sz w:val="24"/>
        </w:rPr>
      </w:pPr>
    </w:p>
    <w:p w:rsidR="00C547E4" w:rsidRDefault="00C547E4" w:rsidP="00C547E4">
      <w:pPr>
        <w:spacing w:before="0"/>
        <w:ind w:firstLine="0"/>
        <w:rPr>
          <w:rFonts w:ascii="Segoe UI" w:hAnsi="Segoe UI" w:cs="Segoe UI"/>
          <w:sz w:val="24"/>
        </w:rPr>
      </w:pPr>
      <w:r>
        <w:rPr>
          <w:rFonts w:ascii="Segoe UI" w:hAnsi="Segoe UI" w:cs="Segoe UI"/>
          <w:sz w:val="24"/>
        </w:rPr>
        <w:t>…………………………………………..                                       ……………………………………………….</w:t>
      </w:r>
    </w:p>
    <w:p w:rsidR="00C547E4" w:rsidRDefault="00C547E4" w:rsidP="00C547E4">
      <w:pPr>
        <w:spacing w:before="0"/>
        <w:ind w:firstLine="0"/>
        <w:rPr>
          <w:rFonts w:ascii="Segoe UI" w:hAnsi="Segoe UI" w:cs="Segoe UI"/>
          <w:sz w:val="24"/>
        </w:rPr>
      </w:pPr>
      <w:r>
        <w:rPr>
          <w:rFonts w:ascii="Segoe UI" w:hAnsi="Segoe UI" w:cs="Segoe UI"/>
          <w:sz w:val="24"/>
        </w:rPr>
        <w:t xml:space="preserve">          za </w:t>
      </w:r>
      <w:proofErr w:type="gramStart"/>
      <w:r>
        <w:rPr>
          <w:rFonts w:ascii="Segoe UI" w:hAnsi="Segoe UI" w:cs="Segoe UI"/>
          <w:sz w:val="24"/>
        </w:rPr>
        <w:t>příjemce                                                                   za</w:t>
      </w:r>
      <w:proofErr w:type="gramEnd"/>
      <w:r>
        <w:rPr>
          <w:rFonts w:ascii="Segoe UI" w:hAnsi="Segoe UI" w:cs="Segoe UI"/>
          <w:sz w:val="24"/>
        </w:rPr>
        <w:t xml:space="preserve"> poskytovatele</w:t>
      </w:r>
    </w:p>
    <w:p w:rsidR="00C547E4" w:rsidRDefault="00C547E4" w:rsidP="00C547E4">
      <w:pPr>
        <w:spacing w:before="0"/>
        <w:ind w:firstLine="0"/>
        <w:rPr>
          <w:rFonts w:ascii="Segoe UI" w:hAnsi="Segoe UI" w:cs="Segoe UI"/>
          <w:sz w:val="24"/>
        </w:rPr>
      </w:pPr>
      <w:r>
        <w:rPr>
          <w:rFonts w:ascii="Segoe UI" w:hAnsi="Segoe UI" w:cs="Segoe UI"/>
          <w:sz w:val="24"/>
        </w:rPr>
        <w:t xml:space="preserve">                                                                                                     Jiří </w:t>
      </w:r>
      <w:proofErr w:type="spellStart"/>
      <w:r>
        <w:rPr>
          <w:rFonts w:ascii="Segoe UI" w:hAnsi="Segoe UI" w:cs="Segoe UI"/>
          <w:sz w:val="24"/>
        </w:rPr>
        <w:t>Benč</w:t>
      </w:r>
      <w:proofErr w:type="spellEnd"/>
    </w:p>
    <w:p w:rsidR="00C547E4" w:rsidRDefault="00C547E4" w:rsidP="00C547E4">
      <w:pPr>
        <w:spacing w:before="0"/>
        <w:ind w:firstLine="0"/>
        <w:rPr>
          <w:rFonts w:ascii="Segoe UI" w:hAnsi="Segoe UI" w:cs="Segoe UI"/>
          <w:sz w:val="24"/>
        </w:rPr>
      </w:pPr>
      <w:r>
        <w:rPr>
          <w:rFonts w:ascii="Segoe UI" w:hAnsi="Segoe UI" w:cs="Segoe UI"/>
          <w:sz w:val="24"/>
        </w:rPr>
        <w:t xml:space="preserve">                                                                                                 starosta obce</w:t>
      </w:r>
    </w:p>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p w:rsidR="00C547E4" w:rsidRDefault="00C547E4" w:rsidP="00C547E4"/>
    <w:sectPr w:rsidR="00C547E4" w:rsidSect="007D0ADD">
      <w:headerReference w:type="default" r:id="rId7"/>
      <w:footerReference w:type="default" r:id="rId8"/>
      <w:pgSz w:w="11906" w:h="16838"/>
      <w:pgMar w:top="720" w:right="720" w:bottom="720" w:left="72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E32" w:rsidRDefault="00815E32" w:rsidP="00122222">
      <w:pPr>
        <w:spacing w:before="0"/>
      </w:pPr>
      <w:r>
        <w:separator/>
      </w:r>
    </w:p>
  </w:endnote>
  <w:endnote w:type="continuationSeparator" w:id="0">
    <w:p w:rsidR="00815E32" w:rsidRDefault="00815E32" w:rsidP="0012222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965172"/>
      <w:docPartObj>
        <w:docPartGallery w:val="Page Numbers (Bottom of Page)"/>
        <w:docPartUnique/>
      </w:docPartObj>
    </w:sdtPr>
    <w:sdtContent>
      <w:p w:rsidR="007D0ADD" w:rsidRDefault="00122222">
        <w:pPr>
          <w:pStyle w:val="Zpat"/>
          <w:jc w:val="center"/>
        </w:pPr>
        <w:r>
          <w:fldChar w:fldCharType="begin"/>
        </w:r>
        <w:r w:rsidR="0026242F">
          <w:instrText xml:space="preserve"> PAGE   \* MERGEFORMAT </w:instrText>
        </w:r>
        <w:r>
          <w:fldChar w:fldCharType="separate"/>
        </w:r>
        <w:r w:rsidR="001B6C15">
          <w:rPr>
            <w:noProof/>
          </w:rPr>
          <w:t>2</w:t>
        </w:r>
        <w:r>
          <w:fldChar w:fldCharType="end"/>
        </w:r>
      </w:p>
    </w:sdtContent>
  </w:sdt>
  <w:p w:rsidR="007D0ADD" w:rsidRDefault="00815E3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E32" w:rsidRDefault="00815E32" w:rsidP="00122222">
      <w:pPr>
        <w:spacing w:before="0"/>
      </w:pPr>
      <w:r>
        <w:separator/>
      </w:r>
    </w:p>
  </w:footnote>
  <w:footnote w:type="continuationSeparator" w:id="0">
    <w:p w:rsidR="00815E32" w:rsidRDefault="00815E32" w:rsidP="0012222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DD" w:rsidRDefault="0026242F">
    <w:pPr>
      <w:pStyle w:val="Zhlav"/>
    </w:pPr>
    <w:r>
      <w:rPr>
        <w:noProof/>
      </w:rPr>
      <w:drawing>
        <wp:inline distT="0" distB="0" distL="0" distR="0">
          <wp:extent cx="2543175" cy="704850"/>
          <wp:effectExtent l="19050" t="0" r="9525" b="0"/>
          <wp:docPr id="1" name="obrázek 1" descr="C:\Users\Zastupce\Desktop\Kotlíková dotace\propaga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stupce\Desktop\Kotlíková dotace\propagace3.jpg"/>
                  <pic:cNvPicPr>
                    <a:picLocks noChangeAspect="1" noChangeArrowheads="1"/>
                  </pic:cNvPicPr>
                </pic:nvPicPr>
                <pic:blipFill>
                  <a:blip r:embed="rId1"/>
                  <a:srcRect/>
                  <a:stretch>
                    <a:fillRect/>
                  </a:stretch>
                </pic:blipFill>
                <pic:spPr bwMode="auto">
                  <a:xfrm>
                    <a:off x="0" y="0"/>
                    <a:ext cx="2551294" cy="707100"/>
                  </a:xfrm>
                  <a:prstGeom prst="rect">
                    <a:avLst/>
                  </a:prstGeom>
                  <a:noFill/>
                  <a:ln w="9525">
                    <a:noFill/>
                    <a:miter lim="800000"/>
                    <a:headEnd/>
                    <a:tailEnd/>
                  </a:ln>
                </pic:spPr>
              </pic:pic>
            </a:graphicData>
          </a:graphic>
        </wp:inline>
      </w:drawing>
    </w:r>
    <w:r>
      <w:ptab w:relativeTo="margin" w:alignment="center" w:leader="none"/>
    </w:r>
    <w:r>
      <w:rPr>
        <w:noProof/>
      </w:rPr>
      <w:drawing>
        <wp:inline distT="0" distB="0" distL="0" distR="0">
          <wp:extent cx="2057400" cy="619125"/>
          <wp:effectExtent l="19050" t="0" r="0" b="0"/>
          <wp:docPr id="3" name="obrázek 2" descr="C:\Users\Zastupce\Desktop\Kotlíková dotace\logo M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stupce\Desktop\Kotlíková dotace\logo MSK.png"/>
                  <pic:cNvPicPr>
                    <a:picLocks noChangeAspect="1" noChangeArrowheads="1"/>
                  </pic:cNvPicPr>
                </pic:nvPicPr>
                <pic:blipFill>
                  <a:blip r:embed="rId2"/>
                  <a:srcRect/>
                  <a:stretch>
                    <a:fillRect/>
                  </a:stretch>
                </pic:blipFill>
                <pic:spPr bwMode="auto">
                  <a:xfrm>
                    <a:off x="0" y="0"/>
                    <a:ext cx="2057400" cy="619125"/>
                  </a:xfrm>
                  <a:prstGeom prst="rect">
                    <a:avLst/>
                  </a:prstGeom>
                  <a:noFill/>
                  <a:ln w="9525">
                    <a:noFill/>
                    <a:miter lim="800000"/>
                    <a:headEnd/>
                    <a:tailEnd/>
                  </a:ln>
                </pic:spPr>
              </pic:pic>
            </a:graphicData>
          </a:graphic>
        </wp:inline>
      </w:drawing>
    </w:r>
    <w:r w:rsidRPr="00D16381">
      <w:rPr>
        <w:b/>
        <w:color w:val="00B050"/>
        <w:sz w:val="28"/>
        <w:szCs w:val="28"/>
      </w:rPr>
      <w:ptab w:relativeTo="margin" w:alignment="right" w:leader="none"/>
    </w:r>
    <w:r w:rsidRPr="00D16381">
      <w:rPr>
        <w:b/>
        <w:color w:val="00B050"/>
        <w:sz w:val="28"/>
        <w:szCs w:val="28"/>
      </w:rPr>
      <w:t>Obec Velká Štáhle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3">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6">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8">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9">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9"/>
  </w:num>
  <w:num w:numId="4">
    <w:abstractNumId w:val="1"/>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47E4"/>
    <w:rsid w:val="00122222"/>
    <w:rsid w:val="001B6C15"/>
    <w:rsid w:val="0026242F"/>
    <w:rsid w:val="005D6CBC"/>
    <w:rsid w:val="00717708"/>
    <w:rsid w:val="00815E32"/>
    <w:rsid w:val="00C41E6E"/>
    <w:rsid w:val="00C547E4"/>
    <w:rsid w:val="00DB29FB"/>
    <w:rsid w:val="00FB50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ind w:left="5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47E4"/>
    <w:pPr>
      <w:spacing w:before="120" w:after="0" w:line="240" w:lineRule="auto"/>
      <w:ind w:left="0" w:firstLine="397"/>
      <w:jc w:val="both"/>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C547E4"/>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C547E4"/>
    <w:pPr>
      <w:spacing w:before="360"/>
      <w:jc w:val="center"/>
      <w:outlineLvl w:val="1"/>
    </w:pPr>
    <w:rPr>
      <w:rFonts w:eastAsia="Arial Unicode MS" w:cs="Arial Unicode MS"/>
      <w:b/>
      <w:bCs/>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7E4"/>
    <w:rPr>
      <w:rFonts w:ascii="Arial" w:eastAsia="Times New Roman" w:hAnsi="Arial" w:cs="Times New Roman"/>
      <w:b/>
      <w:bCs/>
      <w:szCs w:val="20"/>
      <w:lang w:eastAsia="cs-CZ"/>
    </w:rPr>
  </w:style>
  <w:style w:type="character" w:customStyle="1" w:styleId="Nadpis2Char">
    <w:name w:val="Nadpis 2 Char"/>
    <w:basedOn w:val="Standardnpsmoodstavce"/>
    <w:link w:val="Nadpis2"/>
    <w:uiPriority w:val="9"/>
    <w:rsid w:val="00C547E4"/>
    <w:rPr>
      <w:rFonts w:ascii="Arial" w:eastAsia="Arial Unicode MS" w:hAnsi="Arial" w:cs="Arial Unicode MS"/>
      <w:b/>
      <w:bCs/>
      <w:szCs w:val="31"/>
      <w:lang w:eastAsia="cs-CZ"/>
    </w:rPr>
  </w:style>
  <w:style w:type="paragraph" w:styleId="Zkladntext">
    <w:name w:val="Body Text"/>
    <w:basedOn w:val="Normln"/>
    <w:link w:val="ZkladntextChar"/>
    <w:uiPriority w:val="99"/>
    <w:rsid w:val="00C547E4"/>
    <w:pPr>
      <w:ind w:right="150"/>
    </w:pPr>
    <w:rPr>
      <w:color w:val="000000"/>
      <w:szCs w:val="17"/>
    </w:rPr>
  </w:style>
  <w:style w:type="character" w:customStyle="1" w:styleId="ZkladntextChar">
    <w:name w:val="Základní text Char"/>
    <w:basedOn w:val="Standardnpsmoodstavce"/>
    <w:link w:val="Zkladntext"/>
    <w:uiPriority w:val="99"/>
    <w:rsid w:val="00C547E4"/>
    <w:rPr>
      <w:rFonts w:ascii="Arial" w:eastAsia="Times New Roman" w:hAnsi="Arial" w:cs="Times New Roman"/>
      <w:color w:val="000000"/>
      <w:szCs w:val="17"/>
      <w:lang w:eastAsia="cs-CZ"/>
    </w:rPr>
  </w:style>
  <w:style w:type="paragraph" w:customStyle="1" w:styleId="Bodusnesen">
    <w:name w:val="Bod usnesení"/>
    <w:basedOn w:val="Normln"/>
    <w:link w:val="BodusnesenChar"/>
    <w:qFormat/>
    <w:rsid w:val="00C547E4"/>
    <w:pPr>
      <w:numPr>
        <w:numId w:val="1"/>
      </w:numPr>
    </w:pPr>
    <w:rPr>
      <w:sz w:val="24"/>
      <w:szCs w:val="20"/>
    </w:rPr>
  </w:style>
  <w:style w:type="character" w:customStyle="1" w:styleId="BodusnesenChar">
    <w:name w:val="Bod usnesení Char"/>
    <w:link w:val="Bodusnesen"/>
    <w:locked/>
    <w:rsid w:val="00C547E4"/>
    <w:rPr>
      <w:rFonts w:ascii="Arial" w:eastAsia="Times New Roman" w:hAnsi="Arial" w:cs="Times New Roman"/>
      <w:sz w:val="24"/>
      <w:szCs w:val="20"/>
      <w:lang w:eastAsia="cs-CZ"/>
    </w:rPr>
  </w:style>
  <w:style w:type="table" w:styleId="Mkatabulky">
    <w:name w:val="Table Grid"/>
    <w:basedOn w:val="Normlntabulka"/>
    <w:uiPriority w:val="59"/>
    <w:rsid w:val="00C54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C547E4"/>
    <w:pPr>
      <w:tabs>
        <w:tab w:val="center" w:pos="4536"/>
        <w:tab w:val="right" w:pos="9072"/>
      </w:tabs>
      <w:spacing w:before="0"/>
    </w:pPr>
  </w:style>
  <w:style w:type="character" w:customStyle="1" w:styleId="ZhlavChar">
    <w:name w:val="Záhlaví Char"/>
    <w:basedOn w:val="Standardnpsmoodstavce"/>
    <w:link w:val="Zhlav"/>
    <w:uiPriority w:val="99"/>
    <w:semiHidden/>
    <w:rsid w:val="00C547E4"/>
    <w:rPr>
      <w:rFonts w:ascii="Arial" w:eastAsia="Times New Roman" w:hAnsi="Arial" w:cs="Times New Roman"/>
      <w:szCs w:val="24"/>
      <w:lang w:eastAsia="cs-CZ"/>
    </w:rPr>
  </w:style>
  <w:style w:type="paragraph" w:styleId="Zpat">
    <w:name w:val="footer"/>
    <w:basedOn w:val="Normln"/>
    <w:link w:val="ZpatChar"/>
    <w:uiPriority w:val="99"/>
    <w:unhideWhenUsed/>
    <w:rsid w:val="00C547E4"/>
    <w:pPr>
      <w:tabs>
        <w:tab w:val="center" w:pos="4536"/>
        <w:tab w:val="right" w:pos="9072"/>
      </w:tabs>
      <w:spacing w:before="0"/>
    </w:pPr>
  </w:style>
  <w:style w:type="character" w:customStyle="1" w:styleId="ZpatChar">
    <w:name w:val="Zápatí Char"/>
    <w:basedOn w:val="Standardnpsmoodstavce"/>
    <w:link w:val="Zpat"/>
    <w:uiPriority w:val="99"/>
    <w:rsid w:val="00C547E4"/>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C547E4"/>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47E4"/>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2093</Words>
  <Characters>12351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dc:creator>
  <cp:keywords/>
  <dc:description/>
  <cp:lastModifiedBy>Zastupce</cp:lastModifiedBy>
  <cp:revision>4</cp:revision>
  <cp:lastPrinted>2021-03-02T09:16:00Z</cp:lastPrinted>
  <dcterms:created xsi:type="dcterms:W3CDTF">2021-03-02T09:09:00Z</dcterms:created>
  <dcterms:modified xsi:type="dcterms:W3CDTF">2021-03-16T10:06:00Z</dcterms:modified>
</cp:coreProperties>
</file>